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0a7b" w14:textId="5a50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2011 жылғы 24 наурыздағы № А-80 қаулысы. Ақмола облысы Аршалы ауданының Әділет басқармасында 2011 жылғы 1 сәуірде № 1-4-186 тіркелді. Күші жойылды - Ақмола облысы Аршалы ауданы әкімдігінің 2012 жылғы 5 маусымдағы № А-233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Аршалы ауданы әкімдігінің 05.06.2012 № А-233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әскери қызмет туралы" 2005 жылғы 8 шілдедегі Қазақстан Республикасының Заңдарына,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 № 1163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 № 1163 Жарлығын іске асыру туралы" Қазақстан Республикасы Үкіметінің 2011 жылғы 11 наурыздағы № 250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босатуға құқығы жоқ он сегіз жастан жиырма жеті жасқа дейінгі ер азаматтар, сондай-ақ оқу орындарынан шығарылған, жиырма жеті жасқа толмаған және шақыру бойынша белгіленген әскери қызмет мерзімдерін өткермеген азаматтар, 2011 жылдың сәуір-маусымында және қазан-желтоқсанында «Аршалы ауданының қорғаныс істері жөніндегі бөлімі» мемлекеттік мекемесінің әскерге шақыру учаскесіне кезекті мерзімді әскери қызметке шақырылуы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жылдың сәуір-маусымында және қазан-желтоқсанында мерзімді әскери қызметке азаматтарды шақырылуын өткізу кестесі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Аршалы ауданы әкімінің орынбасары Б. Т. Ақшинеевқа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Аршалы ауданы әкімдігінің осы қаулысы Аршалы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Аршалы ауданының әкімі                     Маржықпаев 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облысы 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rPr>
          <w:rFonts w:ascii="Times New Roman"/>
          <w:b w:val="false"/>
          <w:i/>
          <w:color w:val="000000"/>
          <w:sz w:val="28"/>
        </w:rPr>
        <w:t>            НүркеевР.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«Аршалы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«Аршалы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кәсіпорыны бас дәрігері          В.Биджиев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А-80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5"/>
        <w:gridCol w:w="7615"/>
      </w:tblGrid>
      <w:tr>
        <w:trPr>
          <w:trHeight w:val="30" w:hRule="atLeast"/>
        </w:trPr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Нуркеев Рахмет Сыздыкович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Аршалы ауданының Қорғаныс істері жөніндегі бөлімі» мемлекеттік мекемесінің бастығы,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комиссиясының төрағасы</w:t>
            </w:r>
          </w:p>
        </w:tc>
      </w:tr>
      <w:tr>
        <w:trPr>
          <w:trHeight w:val="30" w:hRule="atLeast"/>
        </w:trPr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Балықбай Әуесханович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дене шынықтыру және спорт бөлімі» мемлекеттік мекемесінің бастығы, шақыру комиссиясы төрағасының орынбасары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 Бейбит Татибаевич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«Аршалы ауданының ішкі істер бөлімі» мемлекеттік мекемесі бастығының орынбасары</w:t>
            </w:r>
          </w:p>
        </w:tc>
      </w:tr>
      <w:tr>
        <w:trPr>
          <w:trHeight w:val="30" w:hRule="atLeast"/>
        </w:trPr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Сембиев Сандыбек Курмангалиевич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«Аршалы орталық аудандық ауруханасы» мемлекеттік коммуналдық қазыналық кәсіпорнының бас дәрігері, медициналық комиссия төрайымы</w:t>
            </w:r>
          </w:p>
        </w:tc>
      </w:tr>
      <w:tr>
        <w:trPr>
          <w:trHeight w:val="30" w:hRule="atLeast"/>
        </w:trPr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Баймулдина Алия Муратбековна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 жанындағы «Аршалы аудандық ауруханасы» мемлекеттік коммуналдық қазыналық кәсіпорнының эндокринолог-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бикесі, шақыру комиссиясының хатшысы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А-80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сәуір-маусымында және қазан-желтоқсанында</w:t>
      </w:r>
      <w:r>
        <w:br/>
      </w:r>
      <w:r>
        <w:rPr>
          <w:rFonts w:ascii="Times New Roman"/>
          <w:b/>
          <w:i w:val="false"/>
          <w:color w:val="000000"/>
        </w:rPr>
        <w:t>
мерзімді әскери қызметке азаматтарды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371"/>
        <w:gridCol w:w="579"/>
        <w:gridCol w:w="605"/>
        <w:gridCol w:w="500"/>
        <w:gridCol w:w="579"/>
        <w:gridCol w:w="500"/>
        <w:gridCol w:w="525"/>
        <w:gridCol w:w="659"/>
        <w:gridCol w:w="525"/>
        <w:gridCol w:w="552"/>
        <w:gridCol w:w="552"/>
        <w:gridCol w:w="606"/>
        <w:gridCol w:w="526"/>
        <w:gridCol w:w="526"/>
        <w:gridCol w:w="500"/>
        <w:gridCol w:w="526"/>
        <w:gridCol w:w="501"/>
        <w:gridCol w:w="606"/>
        <w:gridCol w:w="553"/>
        <w:gridCol w:w="527"/>
        <w:gridCol w:w="502"/>
      </w:tblGrid>
      <w:tr>
        <w:trPr>
          <w:trHeight w:val="195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- аумақ-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атауы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Шақыруды өткізу күні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 ауылдық округі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ауылдық округі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Волгодо-нов селолық округі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 селолық округі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селолық округі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селолық округі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