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5c03" w14:textId="d575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тіркелетін жылы он жеті жасқа толатын еркек жынысты азаматтарды "Ақмола облысы Бұланды ауданының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әкімінің 2011 жылғы 28 қарашадағы № 16 шешімі. Ақмола облысы Бұланды ауданының Әділет басқармасында 2011 жылғы 28 желтоқсанда № 1-7-141 тіркелді. Қолданылу мерзімінің аяқталуына байланысты күші жойылды - (Ақмола облысы Бұланды ауданы әкімі аппаратының 2013 жылғы 18 маусымдағы № 03-20/761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Бұланды ауданы әкімі аппаратының 18.06.2013 № 03-20/761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“Әскери міндеттілік және әскери қызмет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қаулысымен бекітілген, әскери міндеттілер мен әскерге шақырылушыларды әскери есепке алуды жүргізу тәртібі туралы ережеге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қаңтар-наурызында тіркелетін жылы он жеті жасқа толатын еркек жынысты азаматтарды «Ақмола облысы Бұланды ауданының қорғаныс істері жөніндегі бөлімі» мемлекеттік мекемесінің шақыру учаскесінде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К.М.Камалиев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