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f57a" w14:textId="54ff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тұратын аз қамтылған отбасыларына (азаматтарға)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2011 жылғы 9 желтоқсандағы № 45/7 шешімі. Ақмола облысы Есіл ауданының Әділет басқармасында 2012 жылғы 12 қаңтарда № 1-11-146 тіркелді. Күші жойылды - Ақмола облысы Есіл аудандық мәслихатының 2012 жылғы 27 қарашадағы № 12/5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2012.11.27 </w:t>
      </w:r>
      <w:r>
        <w:rPr>
          <w:rFonts w:ascii="Times New Roman"/>
          <w:b w:val="false"/>
          <w:i w:val="false"/>
          <w:color w:val="ff0000"/>
          <w:sz w:val="28"/>
        </w:rPr>
        <w:t>№ 12/5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Атауы жаңа редакцияда - Ақмола облысы Есіл аудандық мәслихатының 2012.04.24 </w:t>
      </w:r>
      <w:r>
        <w:rPr>
          <w:rFonts w:ascii="Times New Roman"/>
          <w:b w:val="false"/>
          <w:i w:val="false"/>
          <w:color w:val="ff0000"/>
          <w:sz w:val="28"/>
        </w:rPr>
        <w:t>№ 6/2</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«Тұрғын үй қатынастары туралы» 1997 жылғы 16 сәуірдегі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сәйкес Есіл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Есіл ауданында тұратын аз қамтылған отбасыларына (азаматтарға) тұрғын үй көмегін берудің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А.Жаңабергенов</w:t>
      </w:r>
    </w:p>
    <w:p>
      <w:pPr>
        <w:spacing w:after="0"/>
        <w:ind w:left="0"/>
        <w:jc w:val="both"/>
      </w:pP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9 желтоқсандағы</w:t>
      </w:r>
      <w:r>
        <w:br/>
      </w:r>
      <w:r>
        <w:rPr>
          <w:rFonts w:ascii="Times New Roman"/>
          <w:b w:val="false"/>
          <w:i w:val="false"/>
          <w:color w:val="000000"/>
          <w:sz w:val="28"/>
        </w:rPr>
        <w:t xml:space="preserve">
№ 45/7 шешімімен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Есіл ауданында тұратын аз қамтылған отбасыларына (азаматтарға) тұрғын үй көмегін берудің Ережесі</w:t>
      </w:r>
    </w:p>
    <w:p>
      <w:pPr>
        <w:spacing w:after="0"/>
        <w:ind w:left="0"/>
        <w:jc w:val="both"/>
      </w:pPr>
      <w:r>
        <w:rPr>
          <w:rFonts w:ascii="Times New Roman"/>
          <w:b w:val="false"/>
          <w:i w:val="false"/>
          <w:color w:val="ff0000"/>
          <w:sz w:val="28"/>
        </w:rPr>
        <w:t xml:space="preserve">      Ескерту. Ереженің атауы жаңа редакцияда - Ақмола облысы Есіл аудандық мәслихатының 2012.04.24 </w:t>
      </w:r>
      <w:r>
        <w:rPr>
          <w:rFonts w:ascii="Times New Roman"/>
          <w:b w:val="false"/>
          <w:i w:val="false"/>
          <w:color w:val="ff0000"/>
          <w:sz w:val="28"/>
        </w:rPr>
        <w:t>№ 6/2</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000000"/>
          <w:sz w:val="28"/>
        </w:rPr>
        <w:t>      Осы тұрғын үй көмегін көрсету Ережелері (бұдан әрі – Ережелер) 1997 жылғы 16 сәуірдегі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2009 жылғы 30 желтоқсандағы № 2314 «Тұрғын үй көмегін көрсету Ережесін бекіту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Есіл ауданында тұратын аз қамтылған отбасыларына тұрғын үй көмегін тағайындау көлемін және тәртібін белгілейді.</w:t>
      </w:r>
    </w:p>
    <w:bookmarkStart w:name="z5" w:id="2"/>
    <w:p>
      <w:pPr>
        <w:spacing w:after="0"/>
        <w:ind w:left="0"/>
        <w:jc w:val="left"/>
      </w:pPr>
      <w:r>
        <w:rPr>
          <w:rFonts w:ascii="Times New Roman"/>
          <w:b/>
          <w:i w:val="false"/>
          <w:color w:val="000000"/>
        </w:rPr>
        <w:t xml:space="preserve"> 
1.Жалпы қағидалар</w:t>
      </w:r>
    </w:p>
    <w:bookmarkEnd w:id="2"/>
    <w:p>
      <w:pPr>
        <w:spacing w:after="0"/>
        <w:ind w:left="0"/>
        <w:jc w:val="both"/>
      </w:pPr>
      <w:r>
        <w:rPr>
          <w:rFonts w:ascii="Times New Roman"/>
          <w:b w:val="false"/>
          <w:i w:val="false"/>
          <w:color w:val="000000"/>
          <w:sz w:val="28"/>
        </w:rPr>
        <w:t>      Тұрғын үй көмегі жергілікті бюджет қаражаты есебінен Есіл ауданының аумағында тұрақты тұратын аз қамтылған отбасыларға (азаматтарға) келесі төлемдер бойынша шығындарын қайтару үшін ұсынылды:</w:t>
      </w:r>
      <w:r>
        <w:br/>
      </w:r>
      <w:r>
        <w:rPr>
          <w:rFonts w:ascii="Times New Roman"/>
          <w:b w:val="false"/>
          <w:i w:val="false"/>
          <w:color w:val="000000"/>
          <w:sz w:val="28"/>
        </w:rPr>
        <w:t>
      жекешелендірілген тұрғын үй-жайларда (пәтерлерде) тұратын немесе мемлекеттік тұратын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иесі немесе жалдаушысы (қосымша жалдаушы) болып табылатын отбасыларға (азаматтарға) коммуналдық қызметтерді және телекоммуникация желісіне қосылған телефонның абоненттік төлемінің көбеюіне байланысты байланыс қызметтерін тұтынуға;</w:t>
      </w:r>
      <w:r>
        <w:br/>
      </w:r>
      <w:r>
        <w:rPr>
          <w:rFonts w:ascii="Times New Roman"/>
          <w:b w:val="false"/>
          <w:i w:val="false"/>
          <w:color w:val="000000"/>
          <w:sz w:val="28"/>
        </w:rPr>
        <w:t>
      жергілікті атқарушы орган жеке тұрғын үй қорынан жалға алған тұрғын үйді пайдаланған үшін жалға алу төлемақысына.</w:t>
      </w:r>
      <w:r>
        <w:br/>
      </w:r>
      <w:r>
        <w:rPr>
          <w:rFonts w:ascii="Times New Roman"/>
          <w:b w:val="false"/>
          <w:i w:val="false"/>
          <w:color w:val="000000"/>
          <w:sz w:val="28"/>
        </w:rPr>
        <w:t>
      Қамтылуы аз отбасыларының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2.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Тұрғын үйді ұстау және қызметтерді пайдалану төлемінің шекті жол шығындарының берілетін деңгейінің отбасының орташа айлық жиынтық кірісіне 11 пайыз көлемінде белгіленеді.</w:t>
      </w:r>
      <w:r>
        <w:br/>
      </w:r>
      <w:r>
        <w:rPr>
          <w:rFonts w:ascii="Times New Roman"/>
          <w:b w:val="false"/>
          <w:i w:val="false"/>
          <w:color w:val="000000"/>
          <w:sz w:val="28"/>
        </w:rPr>
        <w:t>
      Тұрғын үйді ұстау және коммуналдық қызметтерді тұтыну белгіленген үй көлемінің нормасынан артығын жалпыға бірдей төленеді.</w:t>
      </w:r>
      <w:r>
        <w:br/>
      </w:r>
      <w:r>
        <w:rPr>
          <w:rFonts w:ascii="Times New Roman"/>
          <w:b w:val="false"/>
          <w:i w:val="false"/>
          <w:color w:val="000000"/>
          <w:sz w:val="28"/>
        </w:rPr>
        <w:t>
      3. Өтемақы шарамен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Бір айға адам басына нақты тұтыну мөлшерінде, бірақ 75 киловаттан аспайтын электр энергиясының шығыны белгіленсін.</w:t>
      </w:r>
      <w:r>
        <w:br/>
      </w:r>
      <w:r>
        <w:rPr>
          <w:rFonts w:ascii="Times New Roman"/>
          <w:b w:val="false"/>
          <w:i w:val="false"/>
          <w:color w:val="000000"/>
          <w:sz w:val="28"/>
        </w:rPr>
        <w:t>
      Пәтерде қолданбалы газды плитасы бар жағылған газ шығынының мөлшері бір адамнан тұратын отбасында – газ шығыны 8 килограммға тең, екі және үш адамнан тұратын отбасына – 10 килограмм, төрт және одан көп адамнан тұратын отбасына – айына 8 килограммнан екі газ баллон.</w:t>
      </w:r>
      <w:r>
        <w:br/>
      </w:r>
      <w:r>
        <w:rPr>
          <w:rFonts w:ascii="Times New Roman"/>
          <w:b w:val="false"/>
          <w:i w:val="false"/>
          <w:color w:val="000000"/>
          <w:sz w:val="28"/>
        </w:rPr>
        <w:t>
      Жеке салынған пешпен жылытылатын үйлерде тұратын отбастарына тұрғын үй көмегінің есебіне көмірдің нормасын тұрғын үй әлеуметтік нормасына сәйкес тұрғын алаңының 1 шаршы метріне 49,75 килограмм, бірақ жылына отбасына 5 тоннадан асырмай есептеледі.</w:t>
      </w:r>
      <w:r>
        <w:br/>
      </w:r>
      <w:r>
        <w:rPr>
          <w:rFonts w:ascii="Times New Roman"/>
          <w:b w:val="false"/>
          <w:i w:val="false"/>
          <w:color w:val="000000"/>
          <w:sz w:val="28"/>
        </w:rPr>
        <w:t>
      Статистикалық деректер бойынша алдыңғы тоқсанда қалыптасқан, орташаланған көмірдің құны қабылдансын.</w:t>
      </w:r>
      <w:r>
        <w:br/>
      </w:r>
      <w:r>
        <w:rPr>
          <w:rFonts w:ascii="Times New Roman"/>
          <w:b w:val="false"/>
          <w:i w:val="false"/>
          <w:color w:val="000000"/>
          <w:sz w:val="28"/>
        </w:rPr>
        <w:t>
</w:t>
      </w:r>
      <w:r>
        <w:rPr>
          <w:rFonts w:ascii="Times New Roman"/>
          <w:b w:val="false"/>
          <w:i w:val="false"/>
          <w:color w:val="ff0000"/>
          <w:sz w:val="28"/>
        </w:rPr>
        <w:t xml:space="preserve">      Ескерту. Ереженің 3 тармағына өзгеріс енгізілді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4. Тұрғын үй көмегін тағайындауды және төлеуді жүргізетін атқарушы органы болып «Есіл аудандық жұмыспен қамту және әлеуметтік бағдарламалар бөлімі» мемлекеттік мекемесі бекітілді.</w:t>
      </w:r>
    </w:p>
    <w:bookmarkStart w:name="z6" w:id="3"/>
    <w:p>
      <w:pPr>
        <w:spacing w:after="0"/>
        <w:ind w:left="0"/>
        <w:jc w:val="left"/>
      </w:pPr>
      <w:r>
        <w:rPr>
          <w:rFonts w:ascii="Times New Roman"/>
          <w:b/>
          <w:i w:val="false"/>
          <w:color w:val="000000"/>
        </w:rPr>
        <w:t xml:space="preserve"> 
2.Тұрғын үй көмегін тағайындау және төлеу</w:t>
      </w:r>
    </w:p>
    <w:bookmarkEnd w:id="3"/>
    <w:p>
      <w:pPr>
        <w:spacing w:after="0"/>
        <w:ind w:left="0"/>
        <w:jc w:val="both"/>
      </w:pPr>
      <w:r>
        <w:rPr>
          <w:rFonts w:ascii="Times New Roman"/>
          <w:b w:val="false"/>
          <w:i w:val="false"/>
          <w:color w:val="000000"/>
          <w:sz w:val="28"/>
        </w:rPr>
        <w:t>      5. Тұрғын үй көмегін тағайындау құжаттарды берген айдан бастап толық ағымдағы тоқсанға жүргізіледі, сонымен қатар коммуналдық қызмет көрсетуге өткен тоқсандағы от басының кірісі мен шығысы еске алынады.</w:t>
      </w:r>
      <w:r>
        <w:br/>
      </w:r>
      <w:r>
        <w:rPr>
          <w:rFonts w:ascii="Times New Roman"/>
          <w:b w:val="false"/>
          <w:i w:val="false"/>
          <w:color w:val="000000"/>
          <w:sz w:val="28"/>
        </w:rPr>
        <w:t>
</w:t>
      </w:r>
      <w:r>
        <w:rPr>
          <w:rFonts w:ascii="Times New Roman"/>
          <w:b w:val="false"/>
          <w:i w:val="false"/>
          <w:color w:val="ff0000"/>
          <w:sz w:val="28"/>
        </w:rPr>
        <w:t xml:space="preserve">      Ескерту. Ереженің 5 тармағы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6. Тұрғын үй көмегін көрсету жөніндегі өтінішті үй иесі, үйді жалға алушы (қосымша жалдаушылардың) мына құжаттарды қоса тапсырады:</w:t>
      </w:r>
      <w:r>
        <w:br/>
      </w:r>
      <w:r>
        <w:rPr>
          <w:rFonts w:ascii="Times New Roman"/>
          <w:b w:val="false"/>
          <w:i w:val="false"/>
          <w:color w:val="000000"/>
          <w:sz w:val="28"/>
        </w:rPr>
        <w:t>
      1) өтініш берген азаматтың жеке куәлік құжатының көшірмесі;</w:t>
      </w:r>
      <w:r>
        <w:br/>
      </w:r>
      <w:r>
        <w:rPr>
          <w:rFonts w:ascii="Times New Roman"/>
          <w:b w:val="false"/>
          <w:i w:val="false"/>
          <w:color w:val="000000"/>
          <w:sz w:val="28"/>
        </w:rPr>
        <w:t>
      2) тұрғын үйге құқығы барын растайтын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анықтамасы немесе селолық және/немесе ауылдық әкімдердің анықтамасы);</w:t>
      </w:r>
      <w:r>
        <w:br/>
      </w:r>
      <w:r>
        <w:rPr>
          <w:rFonts w:ascii="Times New Roman"/>
          <w:b w:val="false"/>
          <w:i w:val="false"/>
          <w:color w:val="000000"/>
          <w:sz w:val="28"/>
        </w:rPr>
        <w:t>
      4) отбасының табысын растайтын құжаттары;</w:t>
      </w:r>
      <w:r>
        <w:br/>
      </w:r>
      <w:r>
        <w:rPr>
          <w:rFonts w:ascii="Times New Roman"/>
          <w:b w:val="false"/>
          <w:i w:val="false"/>
          <w:color w:val="000000"/>
          <w:sz w:val="28"/>
        </w:rPr>
        <w:t>
      5) кондоминиум объектісі жалпы мүлкінің күрделі жөндеуіне нысаналы жарна көлемі туралы шоты;</w:t>
      </w:r>
      <w:r>
        <w:br/>
      </w:r>
      <w:r>
        <w:rPr>
          <w:rFonts w:ascii="Times New Roman"/>
          <w:b w:val="false"/>
          <w:i w:val="false"/>
          <w:color w:val="000000"/>
          <w:sz w:val="28"/>
        </w:rPr>
        <w:t>
      6) кондоминиум жалпы объектісінің күрделі жөндеудің жеке түрлерін жүргізуге жергілікті атқару органдарымен (тұрғын үй инспекциясы) келісілген, меншік иелері мен пәтерлерді жалға алушылардың жалпы жиналысында бекітілген және кондоминиум объектісін басқару органының мөрі басылып, басшысының қолы қойылған шығындар сметасы негізінде Кондоминиум объектісін басқару органы ұсынған кондоминиум жалпы объектісінің күрделі жөндеуіне қаражат жинауға ай сайынғы жарна көлемі туралы шоты;</w:t>
      </w:r>
      <w:r>
        <w:br/>
      </w:r>
      <w:r>
        <w:rPr>
          <w:rFonts w:ascii="Times New Roman"/>
          <w:b w:val="false"/>
          <w:i w:val="false"/>
          <w:color w:val="000000"/>
          <w:sz w:val="28"/>
        </w:rPr>
        <w:t>
      7) коммуналдық қызмет тұтыну шоты;</w:t>
      </w:r>
      <w:r>
        <w:br/>
      </w:r>
      <w:r>
        <w:rPr>
          <w:rFonts w:ascii="Times New Roman"/>
          <w:b w:val="false"/>
          <w:i w:val="false"/>
          <w:color w:val="000000"/>
          <w:sz w:val="28"/>
        </w:rPr>
        <w:t>
      8) телекоммуникация қызметтері үшін түбіртек шот немесе байланыс қызметтерін көрсетуге арналған келісім шарттың көшірмесі;</w:t>
      </w:r>
      <w:r>
        <w:br/>
      </w:r>
      <w:r>
        <w:rPr>
          <w:rFonts w:ascii="Times New Roman"/>
          <w:b w:val="false"/>
          <w:i w:val="false"/>
          <w:color w:val="000000"/>
          <w:sz w:val="28"/>
        </w:rPr>
        <w:t>
      9) тұрғын үйді қолданғаны үшін жергілікті атқарушы органы ұсынатын жалгерлік төлемақының көлемі туралы шоты.</w:t>
      </w:r>
      <w:r>
        <w:br/>
      </w:r>
      <w:r>
        <w:rPr>
          <w:rFonts w:ascii="Times New Roman"/>
          <w:b w:val="false"/>
          <w:i w:val="false"/>
          <w:color w:val="000000"/>
          <w:sz w:val="28"/>
        </w:rPr>
        <w:t>
</w:t>
      </w:r>
      <w:r>
        <w:rPr>
          <w:rFonts w:ascii="Times New Roman"/>
          <w:b w:val="false"/>
          <w:i w:val="false"/>
          <w:color w:val="ff0000"/>
          <w:sz w:val="28"/>
        </w:rPr>
        <w:t xml:space="preserve">      Ескерту. Ереженің 6 тармағына өзгеріс енгізілді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7. Құжаттардың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 қайтарылады.</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9. Тұрғын үй көмегі жеке меншігінде бір бірліктен артық тұрғын үйі (пәтер, үй) бар отбасыларын (азаматтарды) немесе тұрғын үйін жалдауға (қосымша жалдауға) беретін, сондай-ақ еңбекке жарамды, бірақ жұмыс істемейтін, күндізгі оқу бөлімінде оқымайтын, әскер қатарында қызмет етпейтін және «Есіл ауданының жұмыспен қамту және әлеуметтiк бағдарламалар бөлiмi» мемлекеттiк мекемесiнде жұмыссыз ретiнде тіркелмеген (күтiм көрсетуге мұқтаж адамдардың күтiмiн жүзеге асыратын азаматтардан басқалары) мүшелері бар отбасыларын қоспағандағы отбасыларына (азаматтарға) тоқсан сайын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Ереженің 9 тармағы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Өзгерістер туындаған жағдайда (тұрғын үй меншік нысандары, отбасы құрамы) өтініш иесі өзгерістер енген күннен бастап күнтізбелік он күннің ішінде уәкілетті органға хабарлайды.</w:t>
      </w:r>
      <w:r>
        <w:br/>
      </w:r>
      <w:r>
        <w:rPr>
          <w:rFonts w:ascii="Times New Roman"/>
          <w:b w:val="false"/>
          <w:i w:val="false"/>
          <w:color w:val="000000"/>
          <w:sz w:val="28"/>
        </w:rPr>
        <w:t>
      10. Есіл ауданының жұмыспен қамту және әлеуметтiк бағдарламалар бөлiмi» мемлекеттiк мекемесi мына жағдайларда тұрғын үй көмегін тағайындаудан бас тарту туралы шешім шығарады:</w:t>
      </w:r>
      <w:r>
        <w:br/>
      </w:r>
      <w:r>
        <w:rPr>
          <w:rFonts w:ascii="Times New Roman"/>
          <w:b w:val="false"/>
          <w:i w:val="false"/>
          <w:color w:val="000000"/>
          <w:sz w:val="28"/>
        </w:rPr>
        <w:t>
      1) тұрғын үйді (тұрғын ғимаратты) 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11 % шығыстарының шекті мүмкін деңгейінен аспайтын болса;</w:t>
      </w:r>
      <w:r>
        <w:br/>
      </w:r>
      <w:r>
        <w:rPr>
          <w:rFonts w:ascii="Times New Roman"/>
          <w:b w:val="false"/>
          <w:i w:val="false"/>
          <w:color w:val="000000"/>
          <w:sz w:val="28"/>
        </w:rPr>
        <w:t>
      2) тұрғын үйдiң меншiк иелерi немесе жалдаушылары (қосымша жалдаушылары) жалған мәліметтер берсе.</w:t>
      </w:r>
      <w:r>
        <w:br/>
      </w:r>
      <w:r>
        <w:rPr>
          <w:rFonts w:ascii="Times New Roman"/>
          <w:b w:val="false"/>
          <w:i w:val="false"/>
          <w:color w:val="000000"/>
          <w:sz w:val="28"/>
        </w:rPr>
        <w:t>
</w:t>
      </w:r>
      <w:r>
        <w:rPr>
          <w:rFonts w:ascii="Times New Roman"/>
          <w:b w:val="false"/>
          <w:i w:val="false"/>
          <w:color w:val="ff0000"/>
          <w:sz w:val="28"/>
        </w:rPr>
        <w:t xml:space="preserve">      Ескерту. Ереженің 10 тармағы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Тұрғын үй көмегін тағайындау және төлеу жөніндегі уәкілетті орган шешім қабылдағаннан кейін қабылданған шешім туралы өтініш иесіне жазбаша хабарлама береді.</w:t>
      </w:r>
      <w:r>
        <w:br/>
      </w:r>
      <w:r>
        <w:rPr>
          <w:rFonts w:ascii="Times New Roman"/>
          <w:b w:val="false"/>
          <w:i w:val="false"/>
          <w:color w:val="000000"/>
          <w:sz w:val="28"/>
        </w:rPr>
        <w:t>
      11. Есіл ауданының жұмыспен қамту және әлеуметтік бағдарламалар бөлімі» мемлекеттік мекемесі өтініш берушіден құжаттарды қабылдап алғаннан кейін он күнтізбелік күн ішінде тұрғын үй көмегін тағайындау немесе тағайындаудан бас тарту туралы шешім шығарады.</w:t>
      </w:r>
      <w:r>
        <w:br/>
      </w:r>
      <w:r>
        <w:rPr>
          <w:rFonts w:ascii="Times New Roman"/>
          <w:b w:val="false"/>
          <w:i w:val="false"/>
          <w:color w:val="000000"/>
          <w:sz w:val="28"/>
        </w:rPr>
        <w:t>
</w:t>
      </w:r>
      <w:r>
        <w:rPr>
          <w:rFonts w:ascii="Times New Roman"/>
          <w:b w:val="false"/>
          <w:i w:val="false"/>
          <w:color w:val="ff0000"/>
          <w:sz w:val="28"/>
        </w:rPr>
        <w:t xml:space="preserve">      Ескерту. Ереженің 11 тармағы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12. Тұрғын үй көмегін тағайындау туралы немесе бас тарту туралы хабарлама «Есіл ауданының жұмыспен қамту және әлеуметтік бағдарламалар бөлімі» мемлекеттік мекемесіне өтініш жасап өзі келгенде немесе пошталық хабарламаның көмегімен жүзеге асырылады.</w:t>
      </w:r>
      <w:r>
        <w:br/>
      </w:r>
      <w:r>
        <w:rPr>
          <w:rFonts w:ascii="Times New Roman"/>
          <w:b w:val="false"/>
          <w:i w:val="false"/>
          <w:color w:val="000000"/>
          <w:sz w:val="28"/>
        </w:rPr>
        <w:t>
      Ұсынылған ақпараттың дұрыстығына күдік туындаған жағдайда, «Есіл ауданының жұмыспен қамту және әлеуметтік бағдарламалар бөлімі» мемлекеттік мекемесі тексеріс жүргізуге өкілетті органдарға өтініш жасайды. «Есіл ауданының жұмыспен қамту және әлеуметтік бағдарламалар бөлімі» мемлекеттік мекемесіне заңсыз немесе жоғары тұрғын үй көмегінің тағайындалуына ұрындыратын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ff0000"/>
          <w:sz w:val="28"/>
        </w:rPr>
        <w:t xml:space="preserve">      Ескерту. Ереженің 12 тармағы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13. Аз қамтылған отбасыларына (азаматтарға) тұрғын үй көмегі төлемдерін «Есіл ауданының жұмыспен қамту және әлеуметтік бағдарламалар бөлімі» мемлекеттік мекемесімен «Қазпошта» акционерлік қоғамы Ақмола облысы филиалының Есіл аудандық пошта байланыс торабы арқылы өтініш берушілердің жеке шоттарына аудару жолымен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Ереженің 13 тармағы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p>
    <w:bookmarkStart w:name="z7" w:id="4"/>
    <w:p>
      <w:pPr>
        <w:spacing w:after="0"/>
        <w:ind w:left="0"/>
        <w:jc w:val="left"/>
      </w:pPr>
      <w:r>
        <w:rPr>
          <w:rFonts w:ascii="Times New Roman"/>
          <w:b/>
          <w:i w:val="false"/>
          <w:color w:val="000000"/>
        </w:rPr>
        <w:t xml:space="preserve"> 
3. Тұрғын үй көмегін алуға үміткер отбасының (азаматтың)</w:t>
      </w:r>
      <w:r>
        <w:br/>
      </w:r>
      <w:r>
        <w:rPr>
          <w:rFonts w:ascii="Times New Roman"/>
          <w:b/>
          <w:i w:val="false"/>
          <w:color w:val="000000"/>
        </w:rPr>
        <w:t>
жиынтық кірісін есептеу</w:t>
      </w:r>
    </w:p>
    <w:bookmarkEnd w:id="4"/>
    <w:p>
      <w:pPr>
        <w:spacing w:after="0"/>
        <w:ind w:left="0"/>
        <w:jc w:val="both"/>
      </w:pPr>
      <w:r>
        <w:rPr>
          <w:rFonts w:ascii="Times New Roman"/>
          <w:b w:val="false"/>
          <w:i w:val="false"/>
          <w:color w:val="000000"/>
          <w:sz w:val="28"/>
        </w:rPr>
        <w:t>      14. Тұрғын үй көмегін алуға үміткер отбасының (азаматтың) жиынтық табысын «Есіл ауданының жұмыспен қамту және әлеуметтік бағдарламалар бөлімі» мемлекеттік мекемесі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бұйрығын</w:t>
      </w:r>
      <w:r>
        <w:rPr>
          <w:rFonts w:ascii="Times New Roman"/>
          <w:b w:val="false"/>
          <w:i w:val="false"/>
          <w:color w:val="000000"/>
          <w:sz w:val="28"/>
        </w:rPr>
        <w:t xml:space="preserve"> негізге ала отырып, тұрғын үй көмегін алуға өтініш берген тоқсанның алдындағы тоқсандағы табыстарынан есептейді.</w:t>
      </w:r>
      <w:r>
        <w:br/>
      </w:r>
      <w:r>
        <w:rPr>
          <w:rFonts w:ascii="Times New Roman"/>
          <w:b w:val="false"/>
          <w:i w:val="false"/>
          <w:color w:val="000000"/>
          <w:sz w:val="28"/>
        </w:rPr>
        <w:t>
</w:t>
      </w:r>
      <w:r>
        <w:rPr>
          <w:rFonts w:ascii="Times New Roman"/>
          <w:b w:val="false"/>
          <w:i w:val="false"/>
          <w:color w:val="ff0000"/>
          <w:sz w:val="28"/>
        </w:rPr>
        <w:t xml:space="preserve">      Ескерту. Ереженің 14 тармағы жаңа редакцияда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15.</w:t>
      </w:r>
      <w:r>
        <w:rPr>
          <w:rFonts w:ascii="Times New Roman"/>
          <w:b w:val="false"/>
          <w:i w:val="false"/>
          <w:color w:val="ff0000"/>
          <w:sz w:val="28"/>
        </w:rPr>
        <w:t xml:space="preserve"> алынып тасталды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16.</w:t>
      </w:r>
      <w:r>
        <w:rPr>
          <w:rFonts w:ascii="Times New Roman"/>
          <w:b w:val="false"/>
          <w:i w:val="false"/>
          <w:color w:val="ff0000"/>
          <w:sz w:val="28"/>
        </w:rPr>
        <w:t xml:space="preserve"> алынып тасталды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17.</w:t>
      </w:r>
      <w:r>
        <w:rPr>
          <w:rFonts w:ascii="Times New Roman"/>
          <w:b w:val="false"/>
          <w:i w:val="false"/>
          <w:color w:val="ff0000"/>
          <w:sz w:val="28"/>
        </w:rPr>
        <w:t xml:space="preserve"> алынып тасталды - Ақмола облысы Есіл аудандық мәслихатының 2012.04.24 </w:t>
      </w:r>
      <w:r>
        <w:rPr>
          <w:rFonts w:ascii="Times New Roman"/>
          <w:b w:val="false"/>
          <w:i w:val="false"/>
          <w:color w:val="000000"/>
          <w:sz w:val="28"/>
        </w:rPr>
        <w:t>№ 6/2</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