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fde1" w14:textId="152f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кезекті шақыруды өткізуді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ауданы әкімдігінің 2011 жылғы 18 наурыздағы № А-3/70 қаулысы. Ақмола облысы Сандықтау ауданының Әділет басқармасында 2011 жылғы 30 наурызда № 1-16-123 тіркелді. Қолданылу мерзімінің аяқталуына байланысты күші жойылды - (Ақмола облысы Сандықтау ауданы әкімдігінің 2013 жылғы 11 сәуірдегі № 04-14/421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ауданы әкімдігінің 11.04.2013 № 04-14/421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2011 жылғы 3 наурыздағы № 1163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Сандықтау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 Сандықтау ауданының қорғаныс істері жөніндегі бөлімі» мемлекеттік мекемесі арқылы 2011 жылдың сәуір-маусымында және қазан-желтоқсанында азаматтарды кезекті мерзімді әскери қызметке шақыруды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комиссиясының құрамы, </w:t>
      </w:r>
      <w:r>
        <w:rPr>
          <w:rFonts w:ascii="Times New Roman"/>
          <w:b w:val="false"/>
          <w:i w:val="false"/>
          <w:color w:val="000000"/>
          <w:sz w:val="28"/>
        </w:rPr>
        <w:t>1 қосымшаға</w:t>
      </w:r>
      <w:r>
        <w:rPr>
          <w:rFonts w:ascii="Times New Roman"/>
          <w:b w:val="false"/>
          <w:i w:val="false"/>
          <w:color w:val="000000"/>
          <w:sz w:val="28"/>
        </w:rPr>
        <w:t xml:space="preserve"> сәйкес құрылсын және бекітілсін.</w:t>
      </w:r>
      <w:r>
        <w:br/>
      </w:r>
      <w:r>
        <w:rPr>
          <w:rFonts w:ascii="Times New Roman"/>
          <w:b w:val="false"/>
          <w:i w:val="false"/>
          <w:color w:val="000000"/>
          <w:sz w:val="28"/>
        </w:rPr>
        <w:t>
</w:t>
      </w:r>
      <w:r>
        <w:rPr>
          <w:rFonts w:ascii="Times New Roman"/>
          <w:b w:val="false"/>
          <w:i w:val="false"/>
          <w:color w:val="000000"/>
          <w:sz w:val="28"/>
        </w:rPr>
        <w:t>
      3. Мерзімді әскери қызметке азаматтарды шақыруды өткізу кестесі,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Сандықтау ауданы әкімінің орынбасары Ә.Қ.Қазизоваға жүктелсін.</w:t>
      </w:r>
      <w:r>
        <w:br/>
      </w:r>
      <w:r>
        <w:rPr>
          <w:rFonts w:ascii="Times New Roman"/>
          <w:b w:val="false"/>
          <w:i w:val="false"/>
          <w:color w:val="000000"/>
          <w:sz w:val="28"/>
        </w:rPr>
        <w:t>
</w:t>
      </w: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министрлігінің Ақмола облысы ішкі</w:t>
      </w:r>
      <w:r>
        <w:br/>
      </w:r>
      <w:r>
        <w:rPr>
          <w:rFonts w:ascii="Times New Roman"/>
          <w:b w:val="false"/>
          <w:i w:val="false"/>
          <w:color w:val="000000"/>
          <w:sz w:val="28"/>
        </w:rPr>
        <w:t>
</w:t>
      </w:r>
      <w:r>
        <w:rPr>
          <w:rFonts w:ascii="Times New Roman"/>
          <w:b w:val="false"/>
          <w:i/>
          <w:color w:val="000000"/>
          <w:sz w:val="28"/>
        </w:rPr>
        <w:t>      істер департаментінің Сандықтау</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Т.Шектыбаев</w:t>
      </w:r>
    </w:p>
    <w:p>
      <w:pPr>
        <w:spacing w:after="0"/>
        <w:ind w:left="0"/>
        <w:jc w:val="both"/>
      </w:pPr>
      <w:r>
        <w:rPr>
          <w:rFonts w:ascii="Times New Roman"/>
          <w:b w:val="false"/>
          <w:i/>
          <w:color w:val="000000"/>
          <w:sz w:val="28"/>
        </w:rPr>
        <w:t>      «Ақмола облысы Сандықтау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Н.Мельников</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 «Сандықтау</w:t>
      </w:r>
      <w:r>
        <w:br/>
      </w:r>
      <w:r>
        <w:rPr>
          <w:rFonts w:ascii="Times New Roman"/>
          <w:b w:val="false"/>
          <w:i w:val="false"/>
          <w:color w:val="000000"/>
          <w:sz w:val="28"/>
        </w:rPr>
        <w:t>
</w:t>
      </w:r>
      <w:r>
        <w:rPr>
          <w:rFonts w:ascii="Times New Roman"/>
          <w:b w:val="false"/>
          <w:i/>
          <w:color w:val="000000"/>
          <w:sz w:val="28"/>
        </w:rPr>
        <w:t>      орталық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Т.Полякова</w:t>
      </w:r>
    </w:p>
    <w:bookmarkStart w:name="z7" w:id="1"/>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 А-3/70 қаулысына</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Ақмола облысы Сандықтау ауданы әкімдігінің 2011.10.27 </w:t>
      </w:r>
      <w:r>
        <w:rPr>
          <w:rFonts w:ascii="Times New Roman"/>
          <w:b w:val="false"/>
          <w:i w:val="false"/>
          <w:color w:val="ff0000"/>
          <w:sz w:val="28"/>
        </w:rPr>
        <w:t>№ А-10/239</w:t>
      </w:r>
      <w:r>
        <w:rPr>
          <w:rFonts w:ascii="Times New Roman"/>
          <w:b w:val="false"/>
          <w:i w:val="false"/>
          <w:color w:val="ff0000"/>
          <w:sz w:val="28"/>
        </w:rPr>
        <w:t xml:space="preserve"> (ресми жарияланған күнінен бастап қолданысқа енгізіледі) шешімімен</w:t>
      </w:r>
    </w:p>
    <w:p>
      <w:pPr>
        <w:spacing w:after="0"/>
        <w:ind w:left="0"/>
        <w:jc w:val="left"/>
      </w:pPr>
      <w:r>
        <w:rPr>
          <w:rFonts w:ascii="Times New Roman"/>
          <w:b/>
          <w:i w:val="false"/>
          <w:color w:val="000000"/>
        </w:rPr>
        <w:t xml:space="preserve"> Аудандық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5"/>
        <w:gridCol w:w="756"/>
        <w:gridCol w:w="5499"/>
      </w:tblGrid>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Оразов</w:t>
            </w:r>
            <w:r>
              <w:br/>
            </w:r>
            <w:r>
              <w:rPr>
                <w:rFonts w:ascii="Times New Roman"/>
                <w:b w:val="false"/>
                <w:i w:val="false"/>
                <w:color w:val="000000"/>
                <w:sz w:val="20"/>
              </w:rPr>
              <w:t>
Ербол Рахымбекұлы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ауданының қорғаныс істері жөніндегі бөлімі» мемлекеттік мекемесі бастығының міндетін атқарушы, комиссия төрағасы (келісім бойынша)</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Дерягина</w:t>
            </w:r>
            <w:r>
              <w:br/>
            </w:r>
            <w:r>
              <w:rPr>
                <w:rFonts w:ascii="Times New Roman"/>
                <w:b w:val="false"/>
                <w:i w:val="false"/>
                <w:color w:val="000000"/>
                <w:sz w:val="20"/>
              </w:rPr>
              <w:t>
Наталья Александровна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дене шынықтыру және спорт бөлімі» мемлекеттік мекемесінің бастығы, комиссия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Бекішев</w:t>
            </w:r>
            <w:r>
              <w:br/>
            </w:r>
            <w:r>
              <w:rPr>
                <w:rFonts w:ascii="Times New Roman"/>
                <w:b w:val="false"/>
                <w:i w:val="false"/>
                <w:color w:val="000000"/>
                <w:sz w:val="20"/>
              </w:rPr>
              <w:t>
Азамат Оралбекұлы</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Ақмола облысы ішкі істер департаментінің Сандықтау ауданының ішкі істер бөлімі» мемлекеттік мекемесі бастығының орынбасары (келісім бойынша)</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Шмаль</w:t>
            </w:r>
            <w:r>
              <w:br/>
            </w:r>
            <w:r>
              <w:rPr>
                <w:rFonts w:ascii="Times New Roman"/>
                <w:b w:val="false"/>
                <w:i w:val="false"/>
                <w:color w:val="000000"/>
                <w:sz w:val="20"/>
              </w:rPr>
              <w:t>
Ирма Робертовна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«Сандықтау орталық аудандық ауруханасы» мемлекеттік коммуналдық қазыналық кәсіпорнының дәрігері, медициналық комиссия төрайымы (келісім бойынша)</w:t>
            </w:r>
          </w:p>
        </w:tc>
      </w:tr>
      <w:tr>
        <w:trPr>
          <w:trHeight w:val="30" w:hRule="atLeast"/>
        </w:trPr>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Гербер</w:t>
            </w:r>
            <w:r>
              <w:br/>
            </w:r>
            <w:r>
              <w:rPr>
                <w:rFonts w:ascii="Times New Roman"/>
                <w:b w:val="false"/>
                <w:i w:val="false"/>
                <w:color w:val="000000"/>
                <w:sz w:val="20"/>
              </w:rPr>
              <w:t>
Ирина Владимировна</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денсаулық сақтау басқармасының жанындағы «Сандықтау орталық аудандық ауруханасы» мемлекеттік коммуналдық қазыналық</w:t>
            </w:r>
            <w:r>
              <w:br/>
            </w:r>
            <w:r>
              <w:rPr>
                <w:rFonts w:ascii="Times New Roman"/>
                <w:b w:val="false"/>
                <w:i w:val="false"/>
                <w:color w:val="000000"/>
                <w:sz w:val="20"/>
              </w:rPr>
              <w:t>
кәсіпорнының медбикесі, комиссия хатшысы (келісім бойынша)</w:t>
            </w:r>
          </w:p>
        </w:tc>
      </w:tr>
    </w:tbl>
    <w:bookmarkStart w:name="z8" w:id="2"/>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 А-3/70 қаулысына</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Мерзімді әскери қызметке азаматтарды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3293"/>
        <w:gridCol w:w="2341"/>
        <w:gridCol w:w="989"/>
        <w:gridCol w:w="1056"/>
        <w:gridCol w:w="1078"/>
        <w:gridCol w:w="1033"/>
        <w:gridCol w:w="1056"/>
        <w:gridCol w:w="1190"/>
      </w:tblGrid>
      <w:tr>
        <w:trPr>
          <w:trHeight w:val="225"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w:t>
            </w:r>
            <w:r>
              <w:br/>
            </w:r>
            <w:r>
              <w:rPr>
                <w:rFonts w:ascii="Times New Roman"/>
                <w:b w:val="false"/>
                <w:i w:val="false"/>
                <w:color w:val="000000"/>
                <w:sz w:val="20"/>
              </w:rPr>
              <w:t>
шақырылу</w:t>
            </w:r>
            <w:r>
              <w:br/>
            </w:r>
            <w:r>
              <w:rPr>
                <w:rFonts w:ascii="Times New Roman"/>
                <w:b w:val="false"/>
                <w:i w:val="false"/>
                <w:color w:val="000000"/>
                <w:sz w:val="20"/>
              </w:rPr>
              <w:t>
шылардың</w:t>
            </w:r>
            <w:r>
              <w:br/>
            </w:r>
            <w:r>
              <w:rPr>
                <w:rFonts w:ascii="Times New Roman"/>
                <w:b w:val="false"/>
                <w:i w:val="false"/>
                <w:color w:val="000000"/>
                <w:sz w:val="20"/>
              </w:rPr>
              <w:t>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r>
              <w:br/>
            </w:r>
            <w:r>
              <w:rPr>
                <w:rFonts w:ascii="Times New Roman"/>
                <w:b w:val="false"/>
                <w:i w:val="false"/>
                <w:color w:val="000000"/>
                <w:sz w:val="20"/>
              </w:rPr>
              <w:t>
күндері</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Хлебный селосы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аулы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Шантөбе</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bookmarkStart w:name="z9" w:id="3"/>
    <w:p>
      <w:pPr>
        <w:spacing w:after="0"/>
        <w:ind w:left="0"/>
        <w:jc w:val="both"/>
      </w:pPr>
      <w:r>
        <w:rPr>
          <w:rFonts w:ascii="Times New Roman"/>
          <w:b w:val="false"/>
          <w:i w:val="false"/>
          <w:color w:val="000000"/>
          <w:sz w:val="28"/>
        </w:rPr>
        <w:t>
Сандықтау ауданы әкімдігінің</w:t>
      </w:r>
      <w:r>
        <w:br/>
      </w:r>
      <w:r>
        <w:rPr>
          <w:rFonts w:ascii="Times New Roman"/>
          <w:b w:val="false"/>
          <w:i w:val="false"/>
          <w:color w:val="000000"/>
          <w:sz w:val="28"/>
        </w:rPr>
        <w:t>
2011 жылғы 18 наурыздағы</w:t>
      </w:r>
      <w:r>
        <w:br/>
      </w:r>
      <w:r>
        <w:rPr>
          <w:rFonts w:ascii="Times New Roman"/>
          <w:b w:val="false"/>
          <w:i w:val="false"/>
          <w:color w:val="000000"/>
          <w:sz w:val="28"/>
        </w:rPr>
        <w:t>
№ А-3/70 қаулысына</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Мерзімді әскери қызметке азаматтарды шақыруды өткізу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133"/>
        <w:gridCol w:w="2193"/>
        <w:gridCol w:w="1373"/>
        <w:gridCol w:w="1233"/>
        <w:gridCol w:w="1253"/>
        <w:gridCol w:w="1393"/>
        <w:gridCol w:w="1213"/>
      </w:tblGrid>
      <w:tr>
        <w:trPr>
          <w:trHeight w:val="61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3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округтердің</w:t>
            </w:r>
            <w:r>
              <w:br/>
            </w:r>
            <w:r>
              <w:rPr>
                <w:rFonts w:ascii="Times New Roman"/>
                <w:b w:val="false"/>
                <w:i w:val="false"/>
                <w:color w:val="000000"/>
                <w:sz w:val="20"/>
              </w:rPr>
              <w:t>
атауы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w:t>
            </w:r>
            <w:r>
              <w:br/>
            </w:r>
            <w:r>
              <w:rPr>
                <w:rFonts w:ascii="Times New Roman"/>
                <w:b w:val="false"/>
                <w:i w:val="false"/>
                <w:color w:val="000000"/>
                <w:sz w:val="20"/>
              </w:rPr>
              <w:t>
шақырылу</w:t>
            </w:r>
            <w:r>
              <w:br/>
            </w:r>
            <w:r>
              <w:rPr>
                <w:rFonts w:ascii="Times New Roman"/>
                <w:b w:val="false"/>
                <w:i w:val="false"/>
                <w:color w:val="000000"/>
                <w:sz w:val="20"/>
              </w:rPr>
              <w:t>
шылардың</w:t>
            </w:r>
            <w:r>
              <w:br/>
            </w:r>
            <w:r>
              <w:rPr>
                <w:rFonts w:ascii="Times New Roman"/>
                <w:b w:val="false"/>
                <w:i w:val="false"/>
                <w:color w:val="000000"/>
                <w:sz w:val="20"/>
              </w:rPr>
              <w:t>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w:t>
            </w:r>
            <w:r>
              <w:br/>
            </w:r>
            <w:r>
              <w:rPr>
                <w:rFonts w:ascii="Times New Roman"/>
                <w:b w:val="false"/>
                <w:i w:val="false"/>
                <w:color w:val="000000"/>
                <w:sz w:val="20"/>
              </w:rPr>
              <w:t>
күндері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Хлебный селосы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аулы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Шантөбе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1433"/>
        <w:gridCol w:w="1433"/>
        <w:gridCol w:w="1433"/>
        <w:gridCol w:w="1433"/>
        <w:gridCol w:w="1433"/>
        <w:gridCol w:w="1433"/>
        <w:gridCol w:w="1433"/>
      </w:tblGrid>
      <w:tr>
        <w:trPr>
          <w:trHeight w:val="6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күндері</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