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4be5" w14:textId="d724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тіркелетін жылы он жеті жасқа толатын еркек жынысты азаматтарды "Ақмола облысы Сандықтау ауданының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әкімінің 2011 жылғы 30 қарашадағы № 15 шешімі. Ақмола облысы Сандықтау ауданының Әділет басқармасында 2011 жылғы 28 желтоқсандағы № 1-16-140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«Қазақстан Республикасында әскери міндеттілер мен әскерге шақырылушыларды әскери есепке алуды жүргізу тәртібі туралы ережені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қаңтар-наурызында тіркелетін жылы он жеті жасқа толатын еркек жынысты азаматтарды «Ақмола облысы Сандықтау ауданының қорғаныс істері жөніндегі бөлімі»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Е.Оразов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