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d055" w14:textId="80ad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23 желтоқсандағы № С-40/15 шешімі. Ақмола облысы Бурабай ауданының Әділет басқармасында 2012 жылғы 16 қаңтарда № 1-19-217 тіркелді. Күші жойылды - Ақмола облысы Бурабай аудандық мәслихатының 2013 жылғы 29 наурыздағы № 5С-14/4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29.03.2013 № 5С-14/4 (қол қойылған күнінен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Бурабай аудандық маслихат ШЕШІМ ЕТТІ:</w:t>
      </w:r>
      <w:r>
        <w:br/>
      </w:r>
      <w:r>
        <w:rPr>
          <w:rFonts w:ascii="Times New Roman"/>
          <w:b w:val="false"/>
          <w:i w:val="false"/>
          <w:color w:val="000000"/>
          <w:sz w:val="28"/>
        </w:rPr>
        <w:t>
</w:t>
      </w:r>
      <w:r>
        <w:rPr>
          <w:rFonts w:ascii="Times New Roman"/>
          <w:b w:val="false"/>
          <w:i w:val="false"/>
          <w:color w:val="000000"/>
          <w:sz w:val="28"/>
        </w:rPr>
        <w:t>
      1. Бурабай ауданының мұқтаж азаматтарының жекелеген санаттарына әлеуметтік көмек көрсетілсін:</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Ақмола облысы Бурабай аудандық мәслихатының 2012.03.27 </w:t>
      </w:r>
      <w:r>
        <w:rPr>
          <w:rFonts w:ascii="Times New Roman"/>
          <w:b w:val="false"/>
          <w:i w:val="false"/>
          <w:color w:val="000000"/>
          <w:sz w:val="28"/>
        </w:rPr>
        <w:t>№ 5С-2/3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2) ауданның табысы аз тұрмысы отбасыларынан және ауылдық (селолық) жерде тұратын көпбалалы отбасыларынан шыққан, колледждерде оқитын студенттерге оқуы үшін бір жолғы жылдық төлем мөлшерінде;</w:t>
      </w:r>
      <w:r>
        <w:br/>
      </w:r>
      <w:r>
        <w:rPr>
          <w:rFonts w:ascii="Times New Roman"/>
          <w:b w:val="false"/>
          <w:i w:val="false"/>
          <w:color w:val="000000"/>
          <w:sz w:val="28"/>
        </w:rPr>
        <w:t>
      3) туберкулезбен ауыратындарға амбулаториялық емделу кезінде қосымша тамақтануы үшін бір жолғы 5000 (бес мың) теңге көлемінде;</w:t>
      </w:r>
      <w:r>
        <w:br/>
      </w:r>
      <w:r>
        <w:rPr>
          <w:rFonts w:ascii="Times New Roman"/>
          <w:b w:val="false"/>
          <w:i w:val="false"/>
          <w:color w:val="000000"/>
          <w:sz w:val="28"/>
        </w:rPr>
        <w:t>
      4)</w:t>
      </w:r>
      <w:r>
        <w:rPr>
          <w:rFonts w:ascii="Times New Roman"/>
          <w:b w:val="false"/>
          <w:i w:val="false"/>
          <w:color w:val="ff0000"/>
          <w:sz w:val="28"/>
        </w:rPr>
        <w:t xml:space="preserve">алынып тасталды - Ақмола облысы Бурабай аудандық мәслихатының 2012.03.27 </w:t>
      </w:r>
      <w:r>
        <w:rPr>
          <w:rFonts w:ascii="Times New Roman"/>
          <w:b w:val="false"/>
          <w:i w:val="false"/>
          <w:color w:val="000000"/>
          <w:sz w:val="28"/>
        </w:rPr>
        <w:t>№ 5С-2/3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5) Мүгедек балаларға «Бурабай ауданының жұмыспен қамту және әлеуметтік бағдарламалар бөлімі» мемлекеттік мекемесі жанындағы күндізгі мерзімге келу кабинеті және «Щучинск қаласының № 6 психологиялық-педагогикалық түзеу кабинеті» мемлекеттік мекемесіне баруға мүгедек балаларға қала бойынша жолақысын төлеуге тоқсан сайын бір айлық есептік көрсеткіш мөлшерінде;</w:t>
      </w:r>
      <w:r>
        <w:br/>
      </w:r>
      <w:r>
        <w:rPr>
          <w:rFonts w:ascii="Times New Roman"/>
          <w:b w:val="false"/>
          <w:i w:val="false"/>
          <w:color w:val="000000"/>
          <w:sz w:val="28"/>
        </w:rPr>
        <w:t>
      6) Зейнетақы төлеу жөніндегі мемлекеттік орталығы» Республикалық Мемлекеттік қазынашылық кәсіпорнының Бурабай аудандық бөлімшесімен ұсынылған тізімдер негізінде Жеңіс күніне арналған бір жолғы ақшалай төлемдер:</w:t>
      </w:r>
      <w:r>
        <w:br/>
      </w:r>
      <w:r>
        <w:rPr>
          <w:rFonts w:ascii="Times New Roman"/>
          <w:b w:val="false"/>
          <w:i w:val="false"/>
          <w:color w:val="000000"/>
          <w:sz w:val="28"/>
        </w:rPr>
        <w:t>
      Ұлы Отан соғысының қатысушылары мен мүгедектеріне – 15000 (он бес мың) теңге;</w:t>
      </w:r>
      <w:r>
        <w:br/>
      </w:r>
      <w:r>
        <w:rPr>
          <w:rFonts w:ascii="Times New Roman"/>
          <w:b w:val="false"/>
          <w:i w:val="false"/>
          <w:color w:val="000000"/>
          <w:sz w:val="28"/>
        </w:rPr>
        <w:t>
      жеңілдіктер мен кепілдіктер бойынша Ұлы Отан соғысына қатысушыларға және мүгедектеріне теңестірілген тұлғаларға – 5000 (бес мың) теңге;</w:t>
      </w:r>
      <w:r>
        <w:br/>
      </w:r>
      <w:r>
        <w:rPr>
          <w:rFonts w:ascii="Times New Roman"/>
          <w:b w:val="false"/>
          <w:i w:val="false"/>
          <w:color w:val="000000"/>
          <w:sz w:val="28"/>
        </w:rPr>
        <w:t>
      жеңілдіктер мен кепілдіктер бойынша Ұлы Отан соғысына қатысушыларға теңестірілген басқа тұлғалар санаттарына – 3000 (үш мың) теңге;</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Ақмола облысы Бурабай аудандық мәслихатының 2012.03.27 </w:t>
      </w:r>
      <w:r>
        <w:rPr>
          <w:rFonts w:ascii="Times New Roman"/>
          <w:b w:val="false"/>
          <w:i w:val="false"/>
          <w:color w:val="000000"/>
          <w:sz w:val="28"/>
        </w:rPr>
        <w:t>№ 5С-2/3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8) Ұлы Отан соғысына қатысушыларға подгузник алуға ай сайын 5000 (бес мың) теңге мөлшерінде;</w:t>
      </w:r>
      <w:r>
        <w:br/>
      </w:r>
      <w:r>
        <w:rPr>
          <w:rFonts w:ascii="Times New Roman"/>
          <w:b w:val="false"/>
          <w:i w:val="false"/>
          <w:color w:val="000000"/>
          <w:sz w:val="28"/>
        </w:rPr>
        <w:t>
      9)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коммуналдық қызмет шығындарын өтеу үшін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Бурабай аудандық мәслихатының 2012.03.27 </w:t>
      </w:r>
      <w:r>
        <w:rPr>
          <w:rFonts w:ascii="Times New Roman"/>
          <w:b w:val="false"/>
          <w:i w:val="false"/>
          <w:color w:val="000000"/>
          <w:sz w:val="28"/>
        </w:rPr>
        <w:t>№ 5С-2/3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 алу үшін қажетті құжаттар тізімін осы шешімнің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Бурабай аудандық мәслихаттың </w:t>
      </w:r>
      <w:r>
        <w:rPr>
          <w:rFonts w:ascii="Times New Roman"/>
          <w:b w:val="false"/>
          <w:i w:val="false"/>
          <w:color w:val="000000"/>
          <w:sz w:val="28"/>
        </w:rPr>
        <w:t>«Мұқтаж азаматтарының</w:t>
      </w:r>
      <w:r>
        <w:rPr>
          <w:rFonts w:ascii="Times New Roman"/>
          <w:b w:val="false"/>
          <w:i w:val="false"/>
          <w:color w:val="000000"/>
          <w:sz w:val="28"/>
        </w:rPr>
        <w:t xml:space="preserve"> жекелеген санаттарына әлеуметтік көмек жасау туралы» 2010 жылғы 13 сәуірдегі № С-25/4 (нормативтік құқықтық кесімдерді мемлекеттік тіркеу тізілімінде № 1-19-178 тіркелген, 2010 жылғы 3 маусымдағы «Бурабай» және «Луч» аудандық газеттерінде жарияланған), </w:t>
      </w:r>
      <w:r>
        <w:br/>
      </w:r>
      <w:r>
        <w:rPr>
          <w:rFonts w:ascii="Times New Roman"/>
          <w:b w:val="false"/>
          <w:i w:val="false"/>
          <w:color w:val="000000"/>
          <w:sz w:val="28"/>
        </w:rPr>
        <w:t>
      </w:t>
      </w:r>
      <w:r>
        <w:rPr>
          <w:rFonts w:ascii="Times New Roman"/>
          <w:b w:val="false"/>
          <w:i w:val="false"/>
          <w:color w:val="000000"/>
          <w:sz w:val="28"/>
        </w:rPr>
        <w:t>«Бурабай аудандық мәслихатының</w:t>
      </w:r>
      <w:r>
        <w:rPr>
          <w:rFonts w:ascii="Times New Roman"/>
          <w:b w:val="false"/>
          <w:i w:val="false"/>
          <w:color w:val="000000"/>
          <w:sz w:val="28"/>
        </w:rPr>
        <w:t xml:space="preserve"> 2010 жылғы 13 сәуірдегі № С-25/4 «Мұқтаж азаматтарының жекелеген санаттарына әлеуметтік көмек жасау туралы» шешіміне өзгерістер енгізу туралы» 2010 жылғы 29 қазандағы № С-28/2 (нормативтік құқықтық кесімдерді мемлекеттік тіркеу тізілімінде № 1-19-185 тіркелген, 2010 жылғы 23 желтоқсандағы «Бурабай» және «Луч» аудандық газеттерінде жарияланған), </w:t>
      </w:r>
      <w:r>
        <w:br/>
      </w:r>
      <w:r>
        <w:rPr>
          <w:rFonts w:ascii="Times New Roman"/>
          <w:b w:val="false"/>
          <w:i w:val="false"/>
          <w:color w:val="000000"/>
          <w:sz w:val="28"/>
        </w:rPr>
        <w:t>
      </w:t>
      </w:r>
      <w:r>
        <w:rPr>
          <w:rFonts w:ascii="Times New Roman"/>
          <w:b w:val="false"/>
          <w:i w:val="false"/>
          <w:color w:val="000000"/>
          <w:sz w:val="28"/>
        </w:rPr>
        <w:t>«Бурабай аудандық мәслихаттың</w:t>
      </w:r>
      <w:r>
        <w:rPr>
          <w:rFonts w:ascii="Times New Roman"/>
          <w:b w:val="false"/>
          <w:i w:val="false"/>
          <w:color w:val="000000"/>
          <w:sz w:val="28"/>
        </w:rPr>
        <w:t xml:space="preserve"> 2010 жылғы 13 сәуірдегі № С-25/4 «Мұқтаж азаматтарының жекелеген санаттарына әлеуметтік көмек жасау туралы» шешіміне толықтырулар енгізу туралы» 2011 жылғы 8 сәуірдегі № С-32/3 (нормативтік құқықтық кесімдерді мемлекеттік тіркеу тізілімінде № 1-19-198 тіркелген, 2011 жылғы 28 сәуірдегі «Бурабай» және «Луч»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«Бурабай аудандық мәслихаттың</w:t>
      </w:r>
      <w:r>
        <w:rPr>
          <w:rFonts w:ascii="Times New Roman"/>
          <w:b w:val="false"/>
          <w:i w:val="false"/>
          <w:color w:val="000000"/>
          <w:sz w:val="28"/>
        </w:rPr>
        <w:t xml:space="preserve"> 2010 жылғы 13 сәуірдегі № С-25/4 «Мұқтаж азаматтарының жекелеген санаттарына әлеуметтік көмек жасау туралы» шешіміне толықтыру енгізу туралы» 2011 жылғы 7 шілдедегі № С-33/19 (нормативтік құқықтық кесімдерді мемлекеттік тіркеу тізілімінде № 1-19-204 тіркелген, 2011 жылғы 28 шілдедегі «Бурабай» және «Луч» аудандық газеттерінде жарияланған)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XXХХ сессиясының хатшысы                   Г.Прохорова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төрағасы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bookmarkStart w:name="z6" w:id="1"/>
    <w:p>
      <w:pPr>
        <w:spacing w:after="0"/>
        <w:ind w:left="0"/>
        <w:jc w:val="both"/>
      </w:pPr>
      <w:r>
        <w:rPr>
          <w:rFonts w:ascii="Times New Roman"/>
          <w:b w:val="false"/>
          <w:i w:val="false"/>
          <w:color w:val="000000"/>
          <w:sz w:val="28"/>
        </w:rPr>
        <w:t xml:space="preserve">
Бурабай аудандық     </w:t>
      </w:r>
      <w:r>
        <w:br/>
      </w:r>
      <w:r>
        <w:rPr>
          <w:rFonts w:ascii="Times New Roman"/>
          <w:b w:val="false"/>
          <w:i w:val="false"/>
          <w:color w:val="000000"/>
          <w:sz w:val="28"/>
        </w:rPr>
        <w:t xml:space="preserve">
мәслихаттың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С-40/15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Әлеметтік көмек алу үшін қажетті</w:t>
      </w:r>
      <w:r>
        <w:br/>
      </w:r>
      <w:r>
        <w:rPr>
          <w:rFonts w:ascii="Times New Roman"/>
          <w:b/>
          <w:i w:val="false"/>
          <w:color w:val="000000"/>
        </w:rPr>
        <w:t>
құжаттар тізімі</w:t>
      </w:r>
    </w:p>
    <w:bookmarkStart w:name="z7" w:id="2"/>
    <w:p>
      <w:pPr>
        <w:spacing w:after="0"/>
        <w:ind w:left="0"/>
        <w:jc w:val="both"/>
      </w:pPr>
      <w:r>
        <w:rPr>
          <w:rFonts w:ascii="Times New Roman"/>
          <w:b w:val="false"/>
          <w:i w:val="false"/>
          <w:color w:val="000000"/>
          <w:sz w:val="28"/>
        </w:rPr>
        <w:t>
      1.</w:t>
      </w:r>
      <w:r>
        <w:rPr>
          <w:rFonts w:ascii="Times New Roman"/>
          <w:b w:val="false"/>
          <w:i w:val="false"/>
          <w:color w:val="ff0000"/>
          <w:sz w:val="28"/>
        </w:rPr>
        <w:t xml:space="preserve">алынып тасталды - Ақмола облысы Бурабай аудандық мәслихатының 2012.03.27 </w:t>
      </w:r>
      <w:r>
        <w:rPr>
          <w:rFonts w:ascii="Times New Roman"/>
          <w:b w:val="false"/>
          <w:i w:val="false"/>
          <w:color w:val="000000"/>
          <w:sz w:val="28"/>
        </w:rPr>
        <w:t>№ 5С-2/3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2.Ауданның тұрмысы төмен отбасыларынан және ауылды жерде тұратын көпбалалы отбасыларынан шыққан, колледждерде оқитын студенттерге оқуы үшін:</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отбасының тұрғылықты жерін растайтын құжаттың көшірмесі;</w:t>
      </w:r>
      <w:r>
        <w:br/>
      </w:r>
      <w:r>
        <w:rPr>
          <w:rFonts w:ascii="Times New Roman"/>
          <w:b w:val="false"/>
          <w:i w:val="false"/>
          <w:color w:val="000000"/>
          <w:sz w:val="28"/>
        </w:rPr>
        <w:t>
      4) оқу орнынан жылдық төлем мөлшері көрсетілген анықтама;</w:t>
      </w:r>
      <w:r>
        <w:br/>
      </w:r>
      <w:r>
        <w:rPr>
          <w:rFonts w:ascii="Times New Roman"/>
          <w:b w:val="false"/>
          <w:i w:val="false"/>
          <w:color w:val="000000"/>
          <w:sz w:val="28"/>
        </w:rPr>
        <w:t>
      5) оқу шартының көшірмесі;</w:t>
      </w:r>
      <w:r>
        <w:br/>
      </w:r>
      <w:r>
        <w:rPr>
          <w:rFonts w:ascii="Times New Roman"/>
          <w:b w:val="false"/>
          <w:i w:val="false"/>
          <w:color w:val="000000"/>
          <w:sz w:val="28"/>
        </w:rPr>
        <w:t>
      6) отбасының табыстарын немесе көпбалалы отбасы мәртебесін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3. Туберкулезбен ауыратындарға амбулаториялық емделу кезінде қосымша тамақтануы үшін:</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 кәмелетке толмаған балалар үшін – тууы туралы куәлік және әке-шешесінің (асыраушы, қорғаншы) біреуінің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туберкулез диспансерінде амбулаториялық емделуде екендігі туралы медициналық мекеменің анықтамасы.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алынып тасталды - Ақмола облысы Бурабай аудандық мәслихатының 2012.03.27 </w:t>
      </w:r>
      <w:r>
        <w:rPr>
          <w:rFonts w:ascii="Times New Roman"/>
          <w:b w:val="false"/>
          <w:i w:val="false"/>
          <w:color w:val="000000"/>
          <w:sz w:val="28"/>
        </w:rPr>
        <w:t>№ 5С-2/3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«Бурабай ауданының жұмыспен қамту және әлеуметтік бағдарламалар бөлімі» мемлекеттік мекемесі жанындағы күндізгі мерзімге келу кабинеті және «Щучинск қаласының № 6 психологиялық-педагогикалық түзеу кабинеті» мемлекеттік мекемесіне баруға мүгедек балаларға қала бойынша жолақысын төлеуге:</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тууы туралы куәліктің көшірмесі;</w:t>
      </w:r>
      <w:r>
        <w:br/>
      </w:r>
      <w:r>
        <w:rPr>
          <w:rFonts w:ascii="Times New Roman"/>
          <w:b w:val="false"/>
          <w:i w:val="false"/>
          <w:color w:val="000000"/>
          <w:sz w:val="28"/>
        </w:rPr>
        <w:t>
      4) тұрғылықты жерін растайтын құжаттың көшірмесі;</w:t>
      </w:r>
      <w:r>
        <w:br/>
      </w:r>
      <w:r>
        <w:rPr>
          <w:rFonts w:ascii="Times New Roman"/>
          <w:b w:val="false"/>
          <w:i w:val="false"/>
          <w:color w:val="000000"/>
          <w:sz w:val="28"/>
        </w:rPr>
        <w:t>
      5) мүгедектігі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6. Ұлы Отан соғысына қатысушыларға подгузник алу үшін:</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Ұлы Отан соғысына қатысушының немесе мүгедегінің куәлігінің көшірмесі;</w:t>
      </w:r>
      <w:r>
        <w:br/>
      </w:r>
      <w:r>
        <w:rPr>
          <w:rFonts w:ascii="Times New Roman"/>
          <w:b w:val="false"/>
          <w:i w:val="false"/>
          <w:color w:val="000000"/>
          <w:sz w:val="28"/>
        </w:rPr>
        <w:t>
      5) дәрігерлік-сараптамалық комиссиясының анықтамасы.</w:t>
      </w:r>
      <w:r>
        <w:br/>
      </w:r>
      <w:r>
        <w:rPr>
          <w:rFonts w:ascii="Times New Roman"/>
          <w:b w:val="false"/>
          <w:i w:val="false"/>
          <w:color w:val="000000"/>
          <w:sz w:val="28"/>
        </w:rPr>
        <w:t>
</w:t>
      </w:r>
      <w:r>
        <w:rPr>
          <w:rFonts w:ascii="Times New Roman"/>
          <w:b w:val="false"/>
          <w:i w:val="false"/>
          <w:color w:val="000000"/>
          <w:sz w:val="28"/>
        </w:rPr>
        <w:t>
      7.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жетпеген тұтқындарына:</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жеңілдіктер алу санатында екендігін растайтын құжаттың көшірмесі.</w:t>
      </w:r>
      <w:r>
        <w:br/>
      </w:r>
      <w:r>
        <w:rPr>
          <w:rFonts w:ascii="Times New Roman"/>
          <w:b w:val="false"/>
          <w:i w:val="false"/>
          <w:color w:val="000000"/>
          <w:sz w:val="28"/>
        </w:rPr>
        <w:t>
      Салыстырып тексеру үшін құжаттардың түпнұсқасы мен көшірмесі қоса ұсынылады, кейін құжаттардың түпнұсқалары құжаттарды тапсырған күні өтініш берушіге қайтарылады.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