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3a09" w14:textId="6423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тобынан жұмыссыз азаматтарды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2011 жылғы 15 маусымдағы № 231 қаулысы. Ақтөбе облысы Алға ауданының Әділет басқармасында 2011 жылғы 08 шілдеде № 3-3-128 тіркелді. Күші жойылды - Ақтөбе облысы Алға аудандық әкімдігінің 2012 жылғы 14 маусымдағы № 200 қаулысымен</w:t>
      </w:r>
    </w:p>
    <w:p>
      <w:pPr>
        <w:spacing w:after="0"/>
        <w:ind w:left="0"/>
        <w:jc w:val="both"/>
      </w:pPr>
      <w:r>
        <w:rPr>
          <w:rFonts w:ascii="Times New Roman"/>
          <w:b w:val="false"/>
          <w:i w:val="false"/>
          <w:color w:val="ff0000"/>
          <w:sz w:val="28"/>
        </w:rPr>
        <w:t>      Ескерту. Күші жойылды - Ақтөбе облысы Алға аудандық әкімдігінің 2012.06.14 № 200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мақсатты тобы ішінен жұмыссыз азаматтарға әлеуметтік жұмыс орындарын ұсынатын мекемелердің тізбесі </w:t>
      </w:r>
      <w:r>
        <w:rPr>
          <w:rFonts w:ascii="Times New Roman"/>
          <w:b w:val="false"/>
          <w:i w:val="false"/>
          <w:color w:val="000000"/>
          <w:sz w:val="28"/>
        </w:rPr>
        <w:t>1-ші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меншік түрлеріне қарамастан аудан ұйымдарына «Аудандық жұмыспен қамту және әлеуметтік бағдарламалар бөлімі» мемлекеттік мекемесімен келісім-шартқа отырып, сонымен қатар келісім-шартқа сәйкес алты ай мерзіміне дейін жұмыссыз азаматтарды жұмысқа қабылдауды жүзеге асыру ұсынылсын.</w:t>
      </w:r>
      <w:r>
        <w:br/>
      </w:r>
      <w:r>
        <w:rPr>
          <w:rFonts w:ascii="Times New Roman"/>
          <w:b w:val="false"/>
          <w:i w:val="false"/>
          <w:color w:val="000000"/>
          <w:sz w:val="28"/>
        </w:rPr>
        <w:t>
</w:t>
      </w:r>
      <w:r>
        <w:rPr>
          <w:rFonts w:ascii="Times New Roman"/>
          <w:b w:val="false"/>
          <w:i w:val="false"/>
          <w:color w:val="000000"/>
          <w:sz w:val="28"/>
        </w:rPr>
        <w:t>
      3. «Алға аудандық жұмыспен қамту және әлеуметтік бағдарламалар бөлімі» мемлекеттік мекемесі (А.Нұржан) белгіленген тапсырмаға және осы мақсатқа бөлінген қаражат шегінде мекемелер берген қажеттілікке сәйкес, жұмыссыз азаматтарды әлеуметтік жұмыс орындарына уақытша орналастыру үшін жолдасын. Жұмыс берушілермен келісім шартқа отыру кезінде әлеуметтік жұмыс орындарына қабылданған жұмысшылардың еңбекақысының көлемі олардың нақты мүмкіндіктеріне сәйкес белгіленсін. Әлеуметтік жұмыс орындарына қабылданған жұмысшылардың еңбек ақысы шығындарын жұмыс берушілерге 50 пайыз көлемінде, бірақ 26000 теңгеден аспайтын мөлшерде ішінара өтеу жергілікті бюджеттен жүргізілсін. Қаражат ұйымның есеп-шотына бағытталады.</w:t>
      </w:r>
      <w:r>
        <w:br/>
      </w:r>
      <w:r>
        <w:rPr>
          <w:rFonts w:ascii="Times New Roman"/>
          <w:b w:val="false"/>
          <w:i w:val="false"/>
          <w:color w:val="000000"/>
          <w:sz w:val="28"/>
        </w:rPr>
        <w:t>
</w:t>
      </w:r>
      <w:r>
        <w:rPr>
          <w:rFonts w:ascii="Times New Roman"/>
          <w:b w:val="false"/>
          <w:i w:val="false"/>
          <w:color w:val="000000"/>
          <w:sz w:val="28"/>
        </w:rPr>
        <w:t>
      4. Алға ауданы әкімдігінің 2009 жылғы 6 ақпандағы № 51 «Халықтың мақсатты тобынан жұмыссыз азаматтарды жұмысқа орналастыру үшін әлеуметтік жұмыс орындарын ұйымдастыру туралы» (Нормативтік - құқықтық кесімдердің мемлекеттік тіркеу тізілімінде № 3-3-71 болып тіркелген 17.02.2009 жылғы «Жұлдыз-Звезда» газетінің № 8-9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М.Аққағазовқа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10 күн өткен соң қолданысқа енгізіледі.</w:t>
      </w:r>
    </w:p>
    <w:bookmarkEnd w:id="0"/>
    <w:p>
      <w:pPr>
        <w:spacing w:after="0"/>
        <w:ind w:left="0"/>
        <w:jc w:val="both"/>
      </w:pPr>
      <w:r>
        <w:rPr>
          <w:rFonts w:ascii="Times New Roman"/>
          <w:b w:val="false"/>
          <w:i/>
          <w:color w:val="000000"/>
          <w:sz w:val="28"/>
        </w:rPr>
        <w:t>      Аудан әкімі                              Қ.Сәрсенғалиев</w:t>
      </w:r>
    </w:p>
    <w:bookmarkStart w:name="z8" w:id="1"/>
    <w:p>
      <w:pPr>
        <w:spacing w:after="0"/>
        <w:ind w:left="0"/>
        <w:jc w:val="both"/>
      </w:pPr>
      <w:r>
        <w:rPr>
          <w:rFonts w:ascii="Times New Roman"/>
          <w:b w:val="false"/>
          <w:i w:val="false"/>
          <w:color w:val="000000"/>
          <w:sz w:val="28"/>
        </w:rPr>
        <w:t>
Қосымша 1.</w:t>
      </w:r>
      <w:r>
        <w:br/>
      </w:r>
      <w:r>
        <w:rPr>
          <w:rFonts w:ascii="Times New Roman"/>
          <w:b w:val="false"/>
          <w:i w:val="false"/>
          <w:color w:val="000000"/>
          <w:sz w:val="28"/>
        </w:rPr>
        <w:t>
Алға ауданы әкімдігінің 2011 жылғы</w:t>
      </w:r>
      <w:r>
        <w:br/>
      </w:r>
      <w:r>
        <w:rPr>
          <w:rFonts w:ascii="Times New Roman"/>
          <w:b w:val="false"/>
          <w:i w:val="false"/>
          <w:color w:val="000000"/>
          <w:sz w:val="28"/>
        </w:rPr>
        <w:t>
15 маусымдағы № 231 қаулысымен бекітілген</w:t>
      </w:r>
    </w:p>
    <w:bookmarkEnd w:id="1"/>
    <w:p>
      <w:pPr>
        <w:spacing w:after="0"/>
        <w:ind w:left="0"/>
        <w:jc w:val="left"/>
      </w:pPr>
      <w:r>
        <w:rPr>
          <w:rFonts w:ascii="Times New Roman"/>
          <w:b/>
          <w:i w:val="false"/>
          <w:color w:val="000000"/>
        </w:rPr>
        <w:t xml:space="preserve"> Халықтың мақсатты тобынан жұмыссыз азаматтарды жұмысқа орналастыру үшін әлеуметтік жұмыс орындарын ұсынатын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352"/>
        <w:gridCol w:w="1974"/>
        <w:gridCol w:w="2383"/>
        <w:gridCol w:w="1802"/>
        <w:gridCol w:w="2148"/>
      </w:tblGrid>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w:t>
            </w:r>
            <w:r>
              <w:br/>
            </w:r>
            <w:r>
              <w:rPr>
                <w:rFonts w:ascii="Times New Roman"/>
                <w:b w:val="false"/>
                <w:i w:val="false"/>
                <w:color w:val="000000"/>
                <w:sz w:val="20"/>
              </w:rPr>
              <w:t>
(теңге)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 (ай)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«Исламбек»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«Ақжол»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«Құлагер»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«Каир-А»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«Бажа»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«Құлагер»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