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5145" w14:textId="eff5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сай ауылдық округінің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сай ауылдық округі әкімінің 2011 жылғы 4 шілдедегі № 5 шешімі. Ақтөбе облысы Қобда аудандық Әділет басқармасында 2011 жылғы 1 тамызда № 3-7-112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 жаңа редакцияда - Ақтөбе облысы Қобда ауданы Жарсай ауылдық округі әкімінің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"селолық" сөзі "ауылдық" сөзімен ауыстырылды, қазақ тіліндегі мәтіні өзгермейді - Ақтөбе облысы Қобда ауданы Жарсай ауылдық округі әкімінің 03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арсай ауылдық округі тұрғындары конференциясының 2011 жылғы 25 мамырдағы № 1 хаттамасы негізінде, Қобда ауданының Жар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Жарсай ауылдық округі әкімінің 03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сай аулының төмендегі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хаил Кали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ктор Пац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ангалий Білтаб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ия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Яков Работяг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сай ауылының төмендегі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й Құн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ағанды ауылының төмендегі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оқан Уәли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арсай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70 лет Октября көшесі -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сомольская көшесі -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туденческая көшесі - Студенттер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айг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