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1c7f" w14:textId="0da1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214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2011 жылғы 27 шілдедегі № 269 шешімі. Ақтөбе облысының Әділет департаментінде 2011 жылғы 16 тамызда № 3-9-146 тіркелді. Күші жойылды - Ақтөбе облысы Мұғалжар аудандық мәслихатының 2011 жылғы 21 желтоқсандағы № 290 шешімімен</w:t>
      </w:r>
    </w:p>
    <w:p>
      <w:pPr>
        <w:spacing w:after="0"/>
        <w:ind w:left="0"/>
        <w:jc w:val="left"/>
      </w:pPr>
      <w:r>
        <w:rPr>
          <w:rFonts w:ascii="Times New Roman"/>
          <w:b w:val="false"/>
          <w:i w:val="false"/>
          <w:color w:val="ff0000"/>
          <w:sz w:val="28"/>
        </w:rPr>
        <w:t>      Ескерту. Күші жойылды - Ақтөбе облысы Мұғалжар аудандық мәслихатының 2011.12.21 № 290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 Бюджеттік Кодексінің 106 бабының 2 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қантардағы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облыстық мәслихатының 2011 жылғы 13 шілдедегі № 390 «Облыстық мәслихаттың 2010 жылғы 13 желтоқсандағы № 333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xml:space="preserve">1. (Нормативтік құқықтық кесімдерді мемлекеттік тіркеу тізілімінде № 3-9-135 тіркелген, 2011 жылғы 24 қаңтардағы «Мұғалжар» газетінде № 4 санында, 2011 жылғы 2 ақпандағы № 5 санында, 2011 жылғы 9 ақпандағы № 6, 2011 жылғы 16 ақпандағы № 7 санында жарияланған) аудандық мәслихаттың 2010 жылғы 23 желтоқсандағы № 214 «2011-2013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«9 054 324,6» деген саны «9 053 161,6» деген санына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 «1 199 544,6» деген саны «1 198 381,6»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 «9 246 125,6» деген саны «9 244 962,6» деген санына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5 абзацтын бөлігінде:</w:t>
      </w:r>
      <w:r>
        <w:br/>
      </w:r>
      <w:r>
        <w:rPr>
          <w:rFonts w:ascii="Times New Roman"/>
          <w:b w:val="false"/>
          <w:i w:val="false"/>
          <w:color w:val="000000"/>
          <w:sz w:val="28"/>
        </w:rPr>
        <w:t>
      «57 839» деген саны «39 058»</w:t>
      </w:r>
      <w:r>
        <w:br/>
      </w:r>
      <w:r>
        <w:rPr>
          <w:rFonts w:ascii="Times New Roman"/>
          <w:b w:val="false"/>
          <w:i w:val="false"/>
          <w:color w:val="000000"/>
          <w:sz w:val="28"/>
        </w:rPr>
        <w:t>
      6 абзацтың бөлігінде:</w:t>
      </w:r>
      <w:r>
        <w:br/>
      </w:r>
      <w:r>
        <w:rPr>
          <w:rFonts w:ascii="Times New Roman"/>
          <w:b w:val="false"/>
          <w:i w:val="false"/>
          <w:color w:val="000000"/>
          <w:sz w:val="28"/>
        </w:rPr>
        <w:t>
      «256 145» деген саны «244 431» деген санымен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«113 268» деген саны «138 100» деген санымен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xml:space="preserve">
      «жұмыспен қамту 2020 </w:t>
      </w:r>
      <w:r>
        <w:rPr>
          <w:rFonts w:ascii="Times New Roman"/>
          <w:b w:val="false"/>
          <w:i w:val="false"/>
          <w:color w:val="000000"/>
          <w:sz w:val="28"/>
        </w:rPr>
        <w:t>бағдарламасымен</w:t>
      </w:r>
      <w:r>
        <w:rPr>
          <w:rFonts w:ascii="Times New Roman"/>
          <w:b w:val="false"/>
          <w:i w:val="false"/>
          <w:color w:val="000000"/>
          <w:sz w:val="28"/>
        </w:rPr>
        <w:t xml:space="preserve"> инженерлік-коммуникациялық инфрақұрылымды дамытуға - 4 500 мың теңге»</w:t>
      </w:r>
      <w:r>
        <w:br/>
      </w:r>
      <w:r>
        <w:rPr>
          <w:rFonts w:ascii="Times New Roman"/>
          <w:b w:val="false"/>
          <w:i w:val="false"/>
          <w:color w:val="000000"/>
          <w:sz w:val="28"/>
        </w:rPr>
        <w:t>
      Аталған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шешімнің іске асырылуын және орындалуын бақылау аудан әкімінің орынбасары Н.Аққұлға жүктелсін.</w:t>
      </w:r>
      <w:r>
        <w:br/>
      </w:r>
      <w:r>
        <w:rPr>
          <w:rFonts w:ascii="Times New Roman"/>
          <w:b w:val="false"/>
          <w:i w:val="false"/>
          <w:color w:val="000000"/>
          <w:sz w:val="28"/>
        </w:rPr>
        <w:t>
      </w:t>
      </w:r>
      <w:r>
        <w:rPr>
          <w:rFonts w:ascii="Times New Roman"/>
          <w:b w:val="false"/>
          <w:i w:val="false"/>
          <w:color w:val="000000"/>
          <w:sz w:val="28"/>
        </w:rPr>
        <w:t>4. Осы шешім 2011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Н.Иманов</w:t>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27 шілдедегі № 269 шешіміне</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525"/>
        <w:gridCol w:w="525"/>
        <w:gridCol w:w="525"/>
        <w:gridCol w:w="525"/>
        <w:gridCol w:w="2"/>
        <w:gridCol w:w="5617"/>
        <w:gridCol w:w="16"/>
        <w:gridCol w:w="18"/>
        <w:gridCol w:w="2"/>
        <w:gridCol w:w="306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9 053 161,6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7 803 947,0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667 622,0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667 622,0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544 590,0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544 590,0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6 275 900,0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6 193 800,0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283 300,0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32 535,0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32 535,0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33 333,0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10 833,0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10 833,0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1 198 381,6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1 198 381,6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1 198 381,6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301 102,6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897 279,0</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9 244 962,6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275 028,0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241 390,0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17 003,0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16 683,0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61 067,0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46 327,0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14 740,0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163 320,0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162 978,0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18 004,0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18 004,0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15 799,0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15 634,0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15 634,0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15 349,0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10 525,0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1 775,0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8 750,0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8 750,0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3 235 666,6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367 109,6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367 109,6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ұйымдарының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367 109,6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2 579 734,0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2 579 734,0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2 537 146,0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42 588,0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288 823,0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228 113,0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228 113,0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60 710,0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5 697,0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8 302,0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16 934,0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төлемін ұлғайту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25 427,0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321 760,6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295 048,6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292 476,6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136 370,0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83 831,6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19 331,0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10 794,0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26 712,0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26 712,0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25 542,0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646 867,0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141 391,0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12 114,0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8 514,0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3 600,0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129 277,0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35 299,0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89 478,0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419 360,0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158 360,0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67 794,0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33 108,0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86 116,0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49 261,0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31 736,0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9 002,0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 - ұстау және туысы жоқ адамдарды жерлеу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36 855,0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34 522,0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Мәдениет, спорт, туризм және ақпараттық кеністік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198 916,0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125 969,0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125 969,0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125 969,0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5 418,0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5 418,0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3 318,0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51 460,0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40 460,0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39 460,0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тілді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16 069,0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9 397,0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9 397,0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6 672,0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6 172,0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324 737,5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24 820,5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3 171,5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3 171,5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16 449,0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14 649,0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253 881,0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253 881,0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253 881,0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38 411,0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38 411,0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38 411,0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38 982,0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38 982,0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38 982,0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7 082,0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31 900,0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54 203,0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54 203,0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44 703,0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44 703,0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9 500,0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47 842,0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1 180,0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1 180,0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1 180,0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46 662,0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3 944,0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3 944,0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8 096,0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7 794,8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26 822,0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26 822,0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4 083 234,9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4 083 234,9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4 083 234,9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5 204,9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4 078 030,0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24 348,2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25 951,2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25 951,2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25 951,2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25 951,2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25 951,2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-216 149,2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216 149,2</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пайдаланылмаған қалдықтары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202 619,2</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27 шілдедегі № 269 шешіміне</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2012 жылға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61"/>
        <w:gridCol w:w="677"/>
        <w:gridCol w:w="353"/>
        <w:gridCol w:w="942"/>
        <w:gridCol w:w="41"/>
        <w:gridCol w:w="983"/>
        <w:gridCol w:w="5274"/>
        <w:gridCol w:w="15"/>
        <w:gridCol w:w="286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8 910 202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8 551 009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745 719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745 719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604 206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604 206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6 796 310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6 700 219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19 299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73 845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2 947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358 849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278 221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70 609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7 916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2 103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45 925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45 925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39 811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14 561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14 561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18 320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18 320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18 320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301 062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301 062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301 062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143 748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157 314</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8 910 202,0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289 660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255 802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50 025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50 025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185 474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185 474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18 768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18 768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15 668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9 628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3 132 569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270 497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270 497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ұйымдарының қызметін қамтамасыз ету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270 497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2 708 322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2 708 322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2 667 898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40 424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153 750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120 569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120 569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16 934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ұйымдарында Интернетке қолжетімділікті қамтамасыз ету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5 697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245 487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222 182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219 641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15 441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23 305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23 305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121 612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88 495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25 418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25 418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63 077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35 299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27 778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Шағын қалаларды жылумен жабдықтауды үздіксіз қамтамысыз ету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 - ұстау және туысы жоқ адамдарды жерлеу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Мәдениет, спорт, туризм және ақпараттық кеністік </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166 658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104 720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104 720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104 720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37 504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тілді дамыту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10 693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10 693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132 569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16 911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14 064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14 064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76 407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76 407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76 407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31 626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31 626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31 626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55 833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55 133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4 734 097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4 734 097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4 734 097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4 734 097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27 шілдедегі № 269 шешіміне</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2013 жылға арналған аудандық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4"/>
        <w:gridCol w:w="722"/>
        <w:gridCol w:w="4"/>
        <w:gridCol w:w="1014"/>
        <w:gridCol w:w="6"/>
        <w:gridCol w:w="1025"/>
        <w:gridCol w:w="5483"/>
        <w:gridCol w:w="18"/>
        <w:gridCol w:w="15"/>
        <w:gridCol w:w="329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КІРІСТЕР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10 231 881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9 581 622</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809 540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809 540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660 420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660 420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7 674 033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7 570 736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20 746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79 383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3 168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387 010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300 335</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75 904</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8 510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2 261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50 619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50 619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42 798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8 386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8 386</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18 759</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15 653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15 653</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19 600</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587 861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587 861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587 861</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235 588</w:t>
            </w:r>
            <w:r>
              <w:br/>
            </w:r>
            <w:r>
              <w:rPr>
                <w:rFonts w:ascii="Times New Roman"/>
                <w:b w:val="false"/>
                <w:i w:val="false"/>
                <w:color w:val="000000"/>
                <w:sz w:val="20"/>
              </w:rPr>
              <w:t>
</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352 273</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10 231 881,0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301 236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267 378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20 303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50 025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50 025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197 050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197 050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18 768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18 768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15 668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1 775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9 425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9 425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9 425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3 329 671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343 487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343 487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 ұйымдарының қызметін қамтамасыз ету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343 487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2 764 784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2 764 784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2 724 360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40 424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221 400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120 569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120 569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100 831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25 797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ұйымдарында Интернетке қолжетімділікті қамтамасыз ету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64 484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2 750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265 896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242 591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240 050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91 409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15 441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23 305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23 305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22 705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238 922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103 801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6 469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6 469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97 332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45 745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Инженерлік коммуникациялық инфрақұрылымды дамыту жайластыру, жайластыру және (немесе) сатып алу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51 587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114 798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112 798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Шағын қалаларды жылумен жабдықтауды үздіксіз қамтамысыз ету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110 004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20 323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күтіп - ұстау және туысы жоқ адамдарды жерлеу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Мәдениет, спорт, туризм және ақпараттық кеністік </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166 658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104 720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104 720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104 720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40 504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38 504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37 504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тілді дамыту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17 234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10 693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10 693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6 041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132 569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16 911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2 847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14 064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14 064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76 407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76 407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76 407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31 626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31 626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31 626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6 889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55 833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55 133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7 800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14 280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7 661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25 392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5 707 807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5 707 807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5 707 807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5 707 807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13 530,0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15 133,0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1 603,0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27 шілдедегі № 269 шешіміне</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2011 жылға бюджеттік бағдарламалары</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5"/>
        <w:gridCol w:w="5884"/>
        <w:gridCol w:w="2595"/>
        <w:gridCol w:w="22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р/н</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23637,0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11170,0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16707,0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20157,0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1208,0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7590,0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Ақкемір ауылдық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8181,0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426,0</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1018,0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9759,0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2598,0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Енбек ауылдық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8543,0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9114,0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644,0</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Қ.Жұбанов атындағы ауылдық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8635,0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8427,0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955,0</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364,0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7739,0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547,0</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1528,0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9415,0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9091,0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7294,0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5050,0</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Мүғалжар селосы</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8689,0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162978,0</w:t>
            </w: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2572,0</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31736,0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999"/>
        <w:gridCol w:w="3134"/>
        <w:gridCol w:w="4037"/>
        <w:gridCol w:w="3135"/>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р/н</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4400,0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223,0</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2144,0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Ақкемір ауылдық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Енбек ауылдық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Қ.Жұбанов атындағы ауылдық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Мүғалжар селосы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9002,0</w:t>
            </w: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323,0</w:t>
            </w: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8200,0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кестенің жалғасы</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9"/>
        <w:gridCol w:w="5733"/>
        <w:gridCol w:w="2342"/>
        <w:gridCol w:w="2629"/>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р/н</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44703,0</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92333,0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23451,0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21765,0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10242,0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Ақкемір ауылдық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9798,0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12423,0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Енбек ауылдық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8912,0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10112,0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Қ.Жұбанов атындағы ауылдық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9727,0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9991,0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9854,0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10539,0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9231,0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12606,0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Мүғалжар селосы</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8872,0</w:t>
            </w: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Жиыны</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44703,0</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342,0</w:t>
            </w: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i w:val="false"/>
                <w:color w:val="000000"/>
                <w:sz w:val="20"/>
              </w:rPr>
              <w:t>259856,0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