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1f40" w14:textId="4e91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сәуір-маусымында және қазан-желтоқсанында мерзімді әскери қызметке кезекті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2011 жылғы 1 сәуірдегі № 45 қаулысы. Ақтөбе облысы Шалқар ауданының Әділет басқармасында 2011 жылғы 5 мамырда № 3-13-149 тіркелген. Күші жойылды - Ақтөбе облысы Шалқар аудандық әкімдігінің 2011 жылғы 29 желтоқсандағы № 412 қаулысымен</w:t>
      </w:r>
    </w:p>
    <w:p>
      <w:pPr>
        <w:spacing w:after="0"/>
        <w:ind w:left="0"/>
        <w:jc w:val="both"/>
      </w:pPr>
      <w:r>
        <w:rPr>
          <w:rFonts w:ascii="Times New Roman"/>
          <w:b w:val="false"/>
          <w:i w:val="false"/>
          <w:color w:val="ff0000"/>
          <w:sz w:val="28"/>
        </w:rPr>
        <w:t>      Ескерту. Күші жойылды - Ақтөбе облысы Шалқар аудандық әкімдігінің 2011.12.29 № 412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2005 жылғы 8-шілдедегі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xml:space="preserve"> және Қазақстан Республикасы Президентінің 2011 жылғы 3-наурыздағы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2011 жылғы 11-наурыздағы № 250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 жүзеге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«Шалқар аудандық қорғаныс істері жөніндегі бөлімі» мемлекеттік мекемесі шақыру күні 18 жасқа толған және мерзімді кезекті әскери қызметке шақырылуын кейінге қалдыру құқығы жоқ ер азаматтарды 2011 жылдың сәуір-маусымында және қазан-желтоқсанында Қазақстан Республикасы Қарулы Күштерінің қатарына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Шалқар аудандық орталық емханасының бас дәрігері (Ж. Көптілеуов келісім бойынша) Шалқар аудандық қорғаныс істері жөніндегі бөлімінің қарамағына:</w:t>
      </w:r>
      <w:r>
        <w:br/>
      </w:r>
      <w:r>
        <w:rPr>
          <w:rFonts w:ascii="Times New Roman"/>
          <w:b w:val="false"/>
          <w:i w:val="false"/>
          <w:color w:val="000000"/>
          <w:sz w:val="28"/>
        </w:rPr>
        <w:t>
</w:t>
      </w:r>
      <w:r>
        <w:rPr>
          <w:rFonts w:ascii="Times New Roman"/>
          <w:b w:val="false"/>
          <w:i w:val="false"/>
          <w:color w:val="000000"/>
          <w:sz w:val="28"/>
        </w:rPr>
        <w:t>
      1) шақырылушыларды медициналық куәландыру жүргізу үшін маман дәрігерлердің медбикелердің резервтік құрамын бөлсін.</w:t>
      </w:r>
      <w:r>
        <w:br/>
      </w:r>
      <w:r>
        <w:rPr>
          <w:rFonts w:ascii="Times New Roman"/>
          <w:b w:val="false"/>
          <w:i w:val="false"/>
          <w:color w:val="000000"/>
          <w:sz w:val="28"/>
        </w:rPr>
        <w:t>
</w:t>
      </w:r>
      <w:r>
        <w:rPr>
          <w:rFonts w:ascii="Times New Roman"/>
          <w:b w:val="false"/>
          <w:i w:val="false"/>
          <w:color w:val="000000"/>
          <w:sz w:val="28"/>
        </w:rPr>
        <w:t>
      3. Шалқар аудандық Орталық ауруханысының бас дәрігері (Ж.Былқайров келісім бойынша) шақыру кезінде стационарлық емделуде жатқан шақырылушылар туралы мәліметті үш күннің ішінде Шалқар аудандық қорғаныс істері жөніндегі бөліміне хабарласын.</w:t>
      </w:r>
      <w:r>
        <w:br/>
      </w:r>
      <w:r>
        <w:rPr>
          <w:rFonts w:ascii="Times New Roman"/>
          <w:b w:val="false"/>
          <w:i w:val="false"/>
          <w:color w:val="000000"/>
          <w:sz w:val="28"/>
        </w:rPr>
        <w:t>
</w:t>
      </w:r>
      <w:r>
        <w:rPr>
          <w:rFonts w:ascii="Times New Roman"/>
          <w:b w:val="false"/>
          <w:i w:val="false"/>
          <w:color w:val="000000"/>
          <w:sz w:val="28"/>
        </w:rPr>
        <w:t>
      4. Шалқар аудандық ішкі істер бөлімінің бастығы (Қ.Ақшолақ келісім бойынша):</w:t>
      </w:r>
      <w:r>
        <w:br/>
      </w:r>
      <w:r>
        <w:rPr>
          <w:rFonts w:ascii="Times New Roman"/>
          <w:b w:val="false"/>
          <w:i w:val="false"/>
          <w:color w:val="000000"/>
          <w:sz w:val="28"/>
        </w:rPr>
        <w:t>
</w:t>
      </w:r>
      <w:r>
        <w:rPr>
          <w:rFonts w:ascii="Times New Roman"/>
          <w:b w:val="false"/>
          <w:i w:val="false"/>
          <w:color w:val="000000"/>
          <w:sz w:val="28"/>
        </w:rPr>
        <w:t>
      1) шақыру кезінде шақыру қосында қоғамдық тәртіпті сақтау үшін екі адамнан тұратын полиция нарядын бөлсін;</w:t>
      </w:r>
      <w:r>
        <w:br/>
      </w:r>
      <w:r>
        <w:rPr>
          <w:rFonts w:ascii="Times New Roman"/>
          <w:b w:val="false"/>
          <w:i w:val="false"/>
          <w:color w:val="000000"/>
          <w:sz w:val="28"/>
        </w:rPr>
        <w:t>
</w:t>
      </w:r>
      <w:r>
        <w:rPr>
          <w:rFonts w:ascii="Times New Roman"/>
          <w:b w:val="false"/>
          <w:i w:val="false"/>
          <w:color w:val="000000"/>
          <w:sz w:val="28"/>
        </w:rPr>
        <w:t>
      2) әскери міндеттілік және әскери қызметтен бас тартушы адамдарды іздестіру және ұстау жүргізсін;</w:t>
      </w:r>
      <w:r>
        <w:br/>
      </w:r>
      <w:r>
        <w:rPr>
          <w:rFonts w:ascii="Times New Roman"/>
          <w:b w:val="false"/>
          <w:i w:val="false"/>
          <w:color w:val="000000"/>
          <w:sz w:val="28"/>
        </w:rPr>
        <w:t>
</w:t>
      </w:r>
      <w:r>
        <w:rPr>
          <w:rFonts w:ascii="Times New Roman"/>
          <w:b w:val="false"/>
          <w:i w:val="false"/>
          <w:color w:val="000000"/>
          <w:sz w:val="28"/>
        </w:rPr>
        <w:t>
      3) жеті күндік мерзім ішінде қорғаныс істері жөніндегі бөліміне анықтама немесе алдын-ала тергеу жүргізіліп жатқан әскерге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5. Мемлекеттік орган және меншік түріне қарамастан мекеме басшыларына әскерге шақырылушыларды іссапардан (еңбек демалысынан) шақырып алу, оларға хабарлауды ұйымдастыру және олардың шақыру қосына дер кезінде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6. Селолық округтер әкімдері, аудандық қорғаныс істері жөніндегі бөліміне әскерге шақырушыларға шақырылу туралы хабарлауды және осы шақыру бойынша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7. Шалқар аудандық жұмыспен қамту және әлеуметтік бағдарламалар бөлімі (Е.Шотанов) аудандық шақыру учаскесіне азаматтарды әскери қызметке шақыру кезінде, аудандық қорғаныс істері жөніндегі бөлімінің сұранысына сәйкес, қосымша ақылы қоғамдық жұмысшыларды жіберуді жүзеге асырсын.</w:t>
      </w:r>
      <w:r>
        <w:br/>
      </w:r>
      <w:r>
        <w:rPr>
          <w:rFonts w:ascii="Times New Roman"/>
          <w:b w:val="false"/>
          <w:i w:val="false"/>
          <w:color w:val="000000"/>
          <w:sz w:val="28"/>
        </w:rPr>
        <w:t>
</w:t>
      </w:r>
      <w:r>
        <w:rPr>
          <w:rFonts w:ascii="Times New Roman"/>
          <w:b w:val="false"/>
          <w:i w:val="false"/>
          <w:color w:val="000000"/>
          <w:sz w:val="28"/>
        </w:rPr>
        <w:t>
      8. Азаматтарды әскери шақыруға дайындау және тіркеу пункті ретінде «Шалқар қаласындағы № 1 аула клубы» ММ-і болып белгіленсін.</w:t>
      </w:r>
      <w:r>
        <w:br/>
      </w:r>
      <w:r>
        <w:rPr>
          <w:rFonts w:ascii="Times New Roman"/>
          <w:b w:val="false"/>
          <w:i w:val="false"/>
          <w:color w:val="000000"/>
          <w:sz w:val="28"/>
        </w:rPr>
        <w:t>
</w:t>
      </w:r>
      <w:r>
        <w:rPr>
          <w:rFonts w:ascii="Times New Roman"/>
          <w:b w:val="false"/>
          <w:i w:val="false"/>
          <w:color w:val="000000"/>
          <w:sz w:val="28"/>
        </w:rPr>
        <w:t>
      9. Шақыру комиссиясы мүшелерінің медициналық, техникалық қызметкерлердің атқарған кездерінде жұмыс орны, лауазымы және орташа айлық жалақысы сақталсын.</w:t>
      </w:r>
      <w:r>
        <w:br/>
      </w:r>
      <w:r>
        <w:rPr>
          <w:rFonts w:ascii="Times New Roman"/>
          <w:b w:val="false"/>
          <w:i w:val="false"/>
          <w:color w:val="000000"/>
          <w:sz w:val="28"/>
        </w:rPr>
        <w:t>
</w:t>
      </w:r>
      <w:r>
        <w:rPr>
          <w:rFonts w:ascii="Times New Roman"/>
          <w:b w:val="false"/>
          <w:i w:val="false"/>
          <w:color w:val="000000"/>
          <w:sz w:val="28"/>
        </w:rPr>
        <w:t>
      10. Қоса беріліп отырған аудандық әскерге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Желілік ішкі істер бөлімшесінің бастығынан (С.Ажигулов) шақырылушыларды темір жол көлігімен жөнелту кезінде қоғамдық тәртіпті қамтамасыз ету сұралсын.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аудан әкімінің орынбасары Д.Қарашолақоваға жүктелсін.</w:t>
      </w:r>
      <w:r>
        <w:br/>
      </w:r>
      <w:r>
        <w:rPr>
          <w:rFonts w:ascii="Times New Roman"/>
          <w:b w:val="false"/>
          <w:i w:val="false"/>
          <w:color w:val="000000"/>
          <w:sz w:val="28"/>
        </w:rPr>
        <w:t>
</w:t>
      </w:r>
      <w:r>
        <w:rPr>
          <w:rFonts w:ascii="Times New Roman"/>
          <w:b w:val="false"/>
          <w:i w:val="false"/>
          <w:color w:val="000000"/>
          <w:sz w:val="28"/>
        </w:rPr>
        <w:t xml:space="preserve">
      13.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Р. Сыдықов</w:t>
      </w:r>
    </w:p>
    <w:bookmarkStart w:name="z19" w:id="1"/>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1 сәуірдегі № 45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 /келісімдері бойынша/.</w:t>
      </w:r>
    </w:p>
    <w:p>
      <w:pPr>
        <w:spacing w:after="0"/>
        <w:ind w:left="0"/>
        <w:jc w:val="both"/>
      </w:pPr>
      <w:r>
        <w:rPr>
          <w:rFonts w:ascii="Times New Roman"/>
          <w:b w:val="false"/>
          <w:i w:val="false"/>
          <w:color w:val="000000"/>
          <w:sz w:val="28"/>
        </w:rPr>
        <w:t>      1. Қоныратбаев Амандық      - Аудандық қорғаныс істер</w:t>
      </w:r>
      <w:r>
        <w:br/>
      </w:r>
      <w:r>
        <w:rPr>
          <w:rFonts w:ascii="Times New Roman"/>
          <w:b w:val="false"/>
          <w:i w:val="false"/>
          <w:color w:val="000000"/>
          <w:sz w:val="28"/>
        </w:rPr>
        <w:t>
                                    жөніндегі бөлім бастығы,</w:t>
      </w:r>
      <w:r>
        <w:br/>
      </w: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2. Сатенова Жәмила          – мейірбике, комиссия</w:t>
      </w:r>
      <w:r>
        <w:br/>
      </w:r>
      <w:r>
        <w:rPr>
          <w:rFonts w:ascii="Times New Roman"/>
          <w:b w:val="false"/>
          <w:i w:val="false"/>
          <w:color w:val="000000"/>
          <w:sz w:val="28"/>
        </w:rPr>
        <w:t>
                                    хатшысы.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3. Сапуанов Нұрлыбек        – Аудан әкімі аппаратының</w:t>
      </w:r>
      <w:r>
        <w:br/>
      </w: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4. Елубай Алтай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5. Қаушева Гүлшара          - Аудандық орталық</w:t>
      </w:r>
      <w:r>
        <w:br/>
      </w:r>
      <w:r>
        <w:rPr>
          <w:rFonts w:ascii="Times New Roman"/>
          <w:b w:val="false"/>
          <w:i w:val="false"/>
          <w:color w:val="000000"/>
          <w:sz w:val="28"/>
        </w:rPr>
        <w:t>
                                    емханасының жасөспірімдер</w:t>
      </w:r>
      <w:r>
        <w:br/>
      </w:r>
      <w:r>
        <w:rPr>
          <w:rFonts w:ascii="Times New Roman"/>
          <w:b w:val="false"/>
          <w:i w:val="false"/>
          <w:color w:val="000000"/>
          <w:sz w:val="28"/>
        </w:rPr>
        <w:t xml:space="preserve">
                                    дәрігері.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