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a0ba1" w14:textId="76a0b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Коммуналдық меншік нысандарын кейіннен сатып алу құқығымен (құқығынсыз) сенімгерлікпен басқаруға беру Қағидасын бекіту туралы</w:t>
      </w:r>
    </w:p>
    <w:p>
      <w:pPr>
        <w:spacing w:after="0"/>
        <w:ind w:left="0"/>
        <w:jc w:val="both"/>
      </w:pPr>
      <w:r>
        <w:rPr>
          <w:rFonts w:ascii="Times New Roman"/>
          <w:b w:val="false"/>
          <w:i w:val="false"/>
          <w:color w:val="000000"/>
          <w:sz w:val="28"/>
        </w:rPr>
        <w:t>Алматы облысы әкімдігінің 2011 жылғы 10 тамыздағы N 164 қаулысы. Алматы облысының Әділет департаментінде 2011 жылы 16 қыркүйекте 2077 тіркелді</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27-бабына</w:t>
      </w:r>
      <w:r>
        <w:rPr>
          <w:rFonts w:ascii="Times New Roman"/>
          <w:b w:val="false"/>
          <w:i w:val="false"/>
          <w:color w:val="000000"/>
          <w:sz w:val="28"/>
        </w:rPr>
        <w:t xml:space="preserve"> және Қазақстан Республикасының 2011 жылғы 1 наурыздағы "Мемлекеттік мүлік туралы" Заңының </w:t>
      </w:r>
      <w:r>
        <w:rPr>
          <w:rFonts w:ascii="Times New Roman"/>
          <w:b w:val="false"/>
          <w:i w:val="false"/>
          <w:color w:val="000000"/>
          <w:sz w:val="28"/>
        </w:rPr>
        <w:t>75-бабына</w:t>
      </w:r>
      <w:r>
        <w:rPr>
          <w:rFonts w:ascii="Times New Roman"/>
          <w:b w:val="false"/>
          <w:i w:val="false"/>
          <w:color w:val="000000"/>
          <w:sz w:val="28"/>
        </w:rPr>
        <w:t xml:space="preserve"> сәйкес Алматы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Коммуналдық меншік нысандарын кейіннен сатып алу құқығымен (құқығынсыз) сенімгерлікпен басқаруға беру Қағидасы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Алматы облысы әкімдігінің 2003 жылғы 29 сәуірдегі N 22 "Кәсіпорындардың мүліктік кешендері мен акционерлік қоғамдардың (Алматы облысы әкімдігінің коммуналдық меншігі) мемлекеттік акциялар пакетін сенімді басқаруға өткізіп беру Ережелерін бекіту туралы" (Нормативтік құқықтық актілерді мемлекеттік тіркеу Тізілімінде 2003 жылғы 7 мамырдағы N 1129 нөмірмен тіркелген, 2003 жылғы 5 маусымда N 62 "Огни Алатау" газетінде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облыс әкімінің орынбасары Б.Д.Тәкеновке жүктелсін.</w:t>
      </w:r>
      <w:r>
        <w:br/>
      </w:r>
      <w:r>
        <w:rPr>
          <w:rFonts w:ascii="Times New Roman"/>
          <w:b w:val="false"/>
          <w:i w:val="false"/>
          <w:color w:val="000000"/>
          <w:sz w:val="28"/>
        </w:rPr>
        <w:t>
</w:t>
      </w:r>
      <w:r>
        <w:rPr>
          <w:rFonts w:ascii="Times New Roman"/>
          <w:b w:val="false"/>
          <w:i w:val="false"/>
          <w:color w:val="000000"/>
          <w:sz w:val="28"/>
        </w:rPr>
        <w:t>
      4. Осы қаулы алғашқы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Облыс әкімі                                А. Мұсаханов</w:t>
      </w:r>
    </w:p>
    <w:bookmarkStart w:name="z6" w:id="1"/>
    <w:p>
      <w:pPr>
        <w:spacing w:after="0"/>
        <w:ind w:left="0"/>
        <w:jc w:val="both"/>
      </w:pPr>
      <w:r>
        <w:rPr>
          <w:rFonts w:ascii="Times New Roman"/>
          <w:b w:val="false"/>
          <w:i w:val="false"/>
          <w:color w:val="000000"/>
          <w:sz w:val="28"/>
        </w:rPr>
        <w:t>
Алматы облысы әкімдігінің</w:t>
      </w:r>
      <w:r>
        <w:br/>
      </w:r>
      <w:r>
        <w:rPr>
          <w:rFonts w:ascii="Times New Roman"/>
          <w:b w:val="false"/>
          <w:i w:val="false"/>
          <w:color w:val="000000"/>
          <w:sz w:val="28"/>
        </w:rPr>
        <w:t>
"Коммуналдық меншік нысандарын</w:t>
      </w:r>
      <w:r>
        <w:br/>
      </w:r>
      <w:r>
        <w:rPr>
          <w:rFonts w:ascii="Times New Roman"/>
          <w:b w:val="false"/>
          <w:i w:val="false"/>
          <w:color w:val="000000"/>
          <w:sz w:val="28"/>
        </w:rPr>
        <w:t>
кейіннен сатып алу құқығымен</w:t>
      </w:r>
      <w:r>
        <w:br/>
      </w:r>
      <w:r>
        <w:rPr>
          <w:rFonts w:ascii="Times New Roman"/>
          <w:b w:val="false"/>
          <w:i w:val="false"/>
          <w:color w:val="000000"/>
          <w:sz w:val="28"/>
        </w:rPr>
        <w:t>
(құқығынсыз) сенімгерлікпен</w:t>
      </w:r>
      <w:r>
        <w:br/>
      </w:r>
      <w:r>
        <w:rPr>
          <w:rFonts w:ascii="Times New Roman"/>
          <w:b w:val="false"/>
          <w:i w:val="false"/>
          <w:color w:val="000000"/>
          <w:sz w:val="28"/>
        </w:rPr>
        <w:t>
басқаруға беру Қағидасын</w:t>
      </w:r>
      <w:r>
        <w:br/>
      </w:r>
      <w:r>
        <w:rPr>
          <w:rFonts w:ascii="Times New Roman"/>
          <w:b w:val="false"/>
          <w:i w:val="false"/>
          <w:color w:val="000000"/>
          <w:sz w:val="28"/>
        </w:rPr>
        <w:t>
бекіту туралы" 2011 жылғы</w:t>
      </w:r>
      <w:r>
        <w:br/>
      </w:r>
      <w:r>
        <w:rPr>
          <w:rFonts w:ascii="Times New Roman"/>
          <w:b w:val="false"/>
          <w:i w:val="false"/>
          <w:color w:val="000000"/>
          <w:sz w:val="28"/>
        </w:rPr>
        <w:t>
10 тамыздағы N 164 қаулысымен</w:t>
      </w:r>
      <w:r>
        <w:br/>
      </w:r>
      <w:r>
        <w:rPr>
          <w:rFonts w:ascii="Times New Roman"/>
          <w:b w:val="false"/>
          <w:i w:val="false"/>
          <w:color w:val="000000"/>
          <w:sz w:val="28"/>
        </w:rPr>
        <w:t>
бекітілген</w:t>
      </w:r>
    </w:p>
    <w:bookmarkEnd w:id="1"/>
    <w:bookmarkStart w:name="z7" w:id="2"/>
    <w:p>
      <w:pPr>
        <w:spacing w:after="0"/>
        <w:ind w:left="0"/>
        <w:jc w:val="left"/>
      </w:pPr>
      <w:r>
        <w:rPr>
          <w:rFonts w:ascii="Times New Roman"/>
          <w:b/>
          <w:i w:val="false"/>
          <w:color w:val="000000"/>
        </w:rPr>
        <w:t xml:space="preserve"> 
Коммуналдық меншік нысандарын кейіннен сатып алу құқығымен</w:t>
      </w:r>
      <w:r>
        <w:br/>
      </w:r>
      <w:r>
        <w:rPr>
          <w:rFonts w:ascii="Times New Roman"/>
          <w:b/>
          <w:i w:val="false"/>
          <w:color w:val="000000"/>
        </w:rPr>
        <w:t>
(құқығынсыз) сенімгерлікпен басқаруға беру Қағидасы</w:t>
      </w:r>
    </w:p>
    <w:bookmarkEnd w:id="2"/>
    <w:p>
      <w:pPr>
        <w:spacing w:after="0"/>
        <w:ind w:left="0"/>
        <w:jc w:val="both"/>
      </w:pPr>
      <w:r>
        <w:rPr>
          <w:rFonts w:ascii="Times New Roman"/>
          <w:b w:val="false"/>
          <w:i w:val="false"/>
          <w:color w:val="000000"/>
          <w:sz w:val="28"/>
        </w:rPr>
        <w:t>      Коммуналдық меншік нысандарын кейіннен сатып алу құқығымен (құқығынсыз) сенімгерлікпен басқаруға беру Қағидасы (бұдан әрі - Қағидалар) Қазақстан Республикасының 2011 жылғы 1 наурыздағы "Мемлекеттік мүлік туралы" N 413-IV </w:t>
      </w:r>
      <w:r>
        <w:rPr>
          <w:rFonts w:ascii="Times New Roman"/>
          <w:b w:val="false"/>
          <w:i w:val="false"/>
          <w:color w:val="000000"/>
          <w:sz w:val="28"/>
        </w:rPr>
        <w:t>Заңына</w:t>
      </w:r>
      <w:r>
        <w:rPr>
          <w:rFonts w:ascii="Times New Roman"/>
          <w:b w:val="false"/>
          <w:i w:val="false"/>
          <w:color w:val="000000"/>
          <w:sz w:val="28"/>
        </w:rPr>
        <w:t xml:space="preserve"> (бұдан әрі - Заң),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сәйкес жасақталған және коммуналдық меншік нысандарын (бұдан әрі - нысан) кейіннен сатып алу құқығымен (құқығынсыз) сенімгерлікпен басқаруға беру, оның ішінде тендер өткізу, сенімгерлікпен басқарушылармен келісім-шарт жасату және олармен шарттардың орындалуын бақылауды жүзеге асыру тәртібін анықтайды.</w:t>
      </w:r>
    </w:p>
    <w:bookmarkStart w:name="z8" w:id="3"/>
    <w:p>
      <w:pPr>
        <w:spacing w:after="0"/>
        <w:ind w:left="0"/>
        <w:jc w:val="left"/>
      </w:pPr>
      <w:r>
        <w:rPr>
          <w:rFonts w:ascii="Times New Roman"/>
          <w:b/>
          <w:i w:val="false"/>
          <w:color w:val="000000"/>
        </w:rPr>
        <w:t xml:space="preserve"> 
1. Жалпы ережелер</w:t>
      </w:r>
    </w:p>
    <w:bookmarkEnd w:id="3"/>
    <w:bookmarkStart w:name="z9" w:id="4"/>
    <w:p>
      <w:pPr>
        <w:spacing w:after="0"/>
        <w:ind w:left="0"/>
        <w:jc w:val="both"/>
      </w:pPr>
      <w:r>
        <w:rPr>
          <w:rFonts w:ascii="Times New Roman"/>
          <w:b w:val="false"/>
          <w:i w:val="false"/>
          <w:color w:val="000000"/>
          <w:sz w:val="28"/>
        </w:rPr>
        <w:t>
      1. Осы Қағидада Заңда және өзге де заңнамалық актілерде көрсетілген мағынада қолданылатын ұғымдар, сондай-ақ келесідей терминдер мен ұғымдар қолданылады:</w:t>
      </w:r>
      <w:r>
        <w:br/>
      </w:r>
      <w:r>
        <w:rPr>
          <w:rFonts w:ascii="Times New Roman"/>
          <w:b w:val="false"/>
          <w:i w:val="false"/>
          <w:color w:val="000000"/>
          <w:sz w:val="28"/>
        </w:rPr>
        <w:t>
</w:t>
      </w:r>
      <w:r>
        <w:rPr>
          <w:rFonts w:ascii="Times New Roman"/>
          <w:b w:val="false"/>
          <w:i w:val="false"/>
          <w:color w:val="000000"/>
          <w:sz w:val="28"/>
        </w:rPr>
        <w:t>
      1) уәкілетті орган – жергілікті бюджеттен қаржыландырылатын, коммуналдық меншікті басқаруға жергілікті атқару органдарымен өкілеттігі берілген атқарушы орган; облыстық коммуналдық меншік бойынша – Алматы облысы қаржы басқармасы; аудандық коммуналдық меншік бойынша – аудан және қала әкімдіктерінің қаржы бөлімдері.</w:t>
      </w:r>
      <w:r>
        <w:br/>
      </w:r>
      <w:r>
        <w:rPr>
          <w:rFonts w:ascii="Times New Roman"/>
          <w:b w:val="false"/>
          <w:i w:val="false"/>
          <w:color w:val="000000"/>
          <w:sz w:val="28"/>
        </w:rPr>
        <w:t>
</w:t>
      </w:r>
      <w:r>
        <w:rPr>
          <w:rFonts w:ascii="Times New Roman"/>
          <w:b w:val="false"/>
          <w:i w:val="false"/>
          <w:color w:val="000000"/>
          <w:sz w:val="28"/>
        </w:rPr>
        <w:t>
      2) тендер - конкурстық сауда түрі.</w:t>
      </w:r>
      <w:r>
        <w:br/>
      </w:r>
      <w:r>
        <w:rPr>
          <w:rFonts w:ascii="Times New Roman"/>
          <w:b w:val="false"/>
          <w:i w:val="false"/>
          <w:color w:val="000000"/>
          <w:sz w:val="28"/>
        </w:rPr>
        <w:t>
</w:t>
      </w:r>
      <w:r>
        <w:rPr>
          <w:rFonts w:ascii="Times New Roman"/>
          <w:b w:val="false"/>
          <w:i w:val="false"/>
          <w:color w:val="000000"/>
          <w:sz w:val="28"/>
        </w:rPr>
        <w:t>
      3) тендер жеңімпазы – тендер шарттары бойынша ең жақсы ұсыныс енгізген және тендерлік комиссияның шешімімен жеңімпаз болып танылған тендер қатысушысы.</w:t>
      </w:r>
      <w:r>
        <w:br/>
      </w:r>
      <w:r>
        <w:rPr>
          <w:rFonts w:ascii="Times New Roman"/>
          <w:b w:val="false"/>
          <w:i w:val="false"/>
          <w:color w:val="000000"/>
          <w:sz w:val="28"/>
        </w:rPr>
        <w:t>
</w:t>
      </w:r>
      <w:r>
        <w:rPr>
          <w:rFonts w:ascii="Times New Roman"/>
          <w:b w:val="false"/>
          <w:i w:val="false"/>
          <w:color w:val="000000"/>
          <w:sz w:val="28"/>
        </w:rPr>
        <w:t>
      4) тендерлік комиссия – нысанды кейіннен сатып алу құқығымен (құқығынсыз) сенімгерлікпен басқаруға табыстау бойынша тендерді өткізу үшін уәкілетті орган құрған орган.</w:t>
      </w:r>
      <w:r>
        <w:br/>
      </w:r>
      <w:r>
        <w:rPr>
          <w:rFonts w:ascii="Times New Roman"/>
          <w:b w:val="false"/>
          <w:i w:val="false"/>
          <w:color w:val="000000"/>
          <w:sz w:val="28"/>
        </w:rPr>
        <w:t>
</w:t>
      </w:r>
      <w:r>
        <w:rPr>
          <w:rFonts w:ascii="Times New Roman"/>
          <w:b w:val="false"/>
          <w:i w:val="false"/>
          <w:color w:val="000000"/>
          <w:sz w:val="28"/>
        </w:rPr>
        <w:t>
      5) тендердің қатысушысы – тендерге қатысуға үміт артқан жеке немесе мемлекеттік емес заңды тұлға.</w:t>
      </w:r>
      <w:r>
        <w:br/>
      </w:r>
      <w:r>
        <w:rPr>
          <w:rFonts w:ascii="Times New Roman"/>
          <w:b w:val="false"/>
          <w:i w:val="false"/>
          <w:color w:val="000000"/>
          <w:sz w:val="28"/>
        </w:rPr>
        <w:t>
</w:t>
      </w:r>
      <w:r>
        <w:rPr>
          <w:rFonts w:ascii="Times New Roman"/>
          <w:b w:val="false"/>
          <w:i w:val="false"/>
          <w:color w:val="000000"/>
          <w:sz w:val="28"/>
        </w:rPr>
        <w:t>
      6) бастапқы құны – оны кейіннен сатып алу құқығымен сенімгерлікпен басқаруға беру туралы шешім қабылданған жағдайда Қазақстан Республикасының бағалау қызметі туралы заңнамасына сәйкес тәуелсіз бағалаушының есебі негізінде тендерлік комиссия бекіткен нысанның құны.</w:t>
      </w:r>
      <w:r>
        <w:br/>
      </w:r>
      <w:r>
        <w:rPr>
          <w:rFonts w:ascii="Times New Roman"/>
          <w:b w:val="false"/>
          <w:i w:val="false"/>
          <w:color w:val="000000"/>
          <w:sz w:val="28"/>
        </w:rPr>
        <w:t>
</w:t>
      </w:r>
      <w:r>
        <w:rPr>
          <w:rFonts w:ascii="Times New Roman"/>
          <w:b w:val="false"/>
          <w:i w:val="false"/>
          <w:color w:val="000000"/>
          <w:sz w:val="28"/>
        </w:rPr>
        <w:t>
      2. Нысанды кейіннен сатып алу құқығынсыз сенімгерлікпен басқаруға беру тендер өткізбей немесе тендер өткізумен жүзеге асырылады.</w:t>
      </w:r>
      <w:r>
        <w:br/>
      </w:r>
      <w:r>
        <w:rPr>
          <w:rFonts w:ascii="Times New Roman"/>
          <w:b w:val="false"/>
          <w:i w:val="false"/>
          <w:color w:val="000000"/>
          <w:sz w:val="28"/>
        </w:rPr>
        <w:t>
</w:t>
      </w:r>
      <w:r>
        <w:rPr>
          <w:rFonts w:ascii="Times New Roman"/>
          <w:b w:val="false"/>
          <w:i w:val="false"/>
          <w:color w:val="000000"/>
          <w:sz w:val="28"/>
        </w:rPr>
        <w:t>
      3. Кейіннен сатып алу құқығымен нысанды сенімгерлікпен басқаруды құрған жағдайда тендер өткізу міндетті болып табылады.</w:t>
      </w:r>
      <w:r>
        <w:br/>
      </w:r>
      <w:r>
        <w:rPr>
          <w:rFonts w:ascii="Times New Roman"/>
          <w:b w:val="false"/>
          <w:i w:val="false"/>
          <w:color w:val="000000"/>
          <w:sz w:val="28"/>
        </w:rPr>
        <w:t>
</w:t>
      </w:r>
      <w:r>
        <w:rPr>
          <w:rFonts w:ascii="Times New Roman"/>
          <w:b w:val="false"/>
          <w:i w:val="false"/>
          <w:color w:val="000000"/>
          <w:sz w:val="28"/>
        </w:rPr>
        <w:t>
      4. Нысанды кейіннен сатып алу құқығымен (құқығынсыз) сенімгерлікпен басқаруға (тендер өткізбей немесе тендер өткізумен) беру туралы шешім облыстық коммуналдық меншік бойынша – облыс әкімдігімен;</w:t>
      </w:r>
      <w:r>
        <w:br/>
      </w:r>
      <w:r>
        <w:rPr>
          <w:rFonts w:ascii="Times New Roman"/>
          <w:b w:val="false"/>
          <w:i w:val="false"/>
          <w:color w:val="000000"/>
          <w:sz w:val="28"/>
        </w:rPr>
        <w:t>
      аудандық (қалалық) коммуналдық меншік бойынша – аудан және қала әкімдіктерімен (сенімгерлікпен басқарудың құрылтайшысы) қабылданады.</w:t>
      </w:r>
      <w:r>
        <w:br/>
      </w:r>
      <w:r>
        <w:rPr>
          <w:rFonts w:ascii="Times New Roman"/>
          <w:b w:val="false"/>
          <w:i w:val="false"/>
          <w:color w:val="000000"/>
          <w:sz w:val="28"/>
        </w:rPr>
        <w:t>
</w:t>
      </w:r>
      <w:r>
        <w:rPr>
          <w:rFonts w:ascii="Times New Roman"/>
          <w:b w:val="false"/>
          <w:i w:val="false"/>
          <w:color w:val="000000"/>
          <w:sz w:val="28"/>
        </w:rPr>
        <w:t>
      5. Сенімгерлікпен басқарушының нысанды сатып алу шарты сенімгерлікпен басқарудың келісім-шартымен белгіленеді. Келісім-шартта нысанның сенімгерлікпен басқарушының меншігіне ауысу шарты мен мерзімі көрсетіледі.</w:t>
      </w:r>
      <w:r>
        <w:br/>
      </w:r>
      <w:r>
        <w:rPr>
          <w:rFonts w:ascii="Times New Roman"/>
          <w:b w:val="false"/>
          <w:i w:val="false"/>
          <w:color w:val="000000"/>
          <w:sz w:val="28"/>
        </w:rPr>
        <w:t>
      Сенімгерлікпен басқарушы сенімгерлік басқару келісім-шарт талаптарын өз деңгейінде орындаған жағдайда ғана оған нысанды сатуға рұқсат беріледі.</w:t>
      </w:r>
      <w:r>
        <w:br/>
      </w:r>
      <w:r>
        <w:rPr>
          <w:rFonts w:ascii="Times New Roman"/>
          <w:b w:val="false"/>
          <w:i w:val="false"/>
          <w:color w:val="000000"/>
          <w:sz w:val="28"/>
        </w:rPr>
        <w:t>
</w:t>
      </w:r>
      <w:r>
        <w:rPr>
          <w:rFonts w:ascii="Times New Roman"/>
          <w:b w:val="false"/>
          <w:i w:val="false"/>
          <w:color w:val="000000"/>
          <w:sz w:val="28"/>
        </w:rPr>
        <w:t>
      6. Сенімгерлікпен басқарушы келісім-шарт талаптарын өз деңгейінде орындаған жағдайда нысанды оған келісім-шарт мерзімі біткенге дейін жеке меншікке сатуға рұқсат беріледі.</w:t>
      </w:r>
      <w:r>
        <w:br/>
      </w:r>
      <w:r>
        <w:rPr>
          <w:rFonts w:ascii="Times New Roman"/>
          <w:b w:val="false"/>
          <w:i w:val="false"/>
          <w:color w:val="000000"/>
          <w:sz w:val="28"/>
        </w:rPr>
        <w:t>
</w:t>
      </w:r>
      <w:r>
        <w:rPr>
          <w:rFonts w:ascii="Times New Roman"/>
          <w:b w:val="false"/>
          <w:i w:val="false"/>
          <w:color w:val="000000"/>
          <w:sz w:val="28"/>
        </w:rPr>
        <w:t>
      7. Сенімгерлікпен басқару құрылған жағдайда уәкілетті орган:</w:t>
      </w:r>
      <w:r>
        <w:br/>
      </w:r>
      <w:r>
        <w:rPr>
          <w:rFonts w:ascii="Times New Roman"/>
          <w:b w:val="false"/>
          <w:i w:val="false"/>
          <w:color w:val="000000"/>
          <w:sz w:val="28"/>
        </w:rPr>
        <w:t>
</w:t>
      </w:r>
      <w:r>
        <w:rPr>
          <w:rFonts w:ascii="Times New Roman"/>
          <w:b w:val="false"/>
          <w:i w:val="false"/>
          <w:color w:val="000000"/>
          <w:sz w:val="28"/>
        </w:rPr>
        <w:t>
      1) Нысанды кейіннен сатып алу құқығымен және құқығынсыз сенімгерлікпен басқаруға беру жөнінде тендер ұйымдастырады.</w:t>
      </w:r>
      <w:r>
        <w:br/>
      </w:r>
      <w:r>
        <w:rPr>
          <w:rFonts w:ascii="Times New Roman"/>
          <w:b w:val="false"/>
          <w:i w:val="false"/>
          <w:color w:val="000000"/>
          <w:sz w:val="28"/>
        </w:rPr>
        <w:t>
</w:t>
      </w:r>
      <w:r>
        <w:rPr>
          <w:rFonts w:ascii="Times New Roman"/>
          <w:b w:val="false"/>
          <w:i w:val="false"/>
          <w:color w:val="000000"/>
          <w:sz w:val="28"/>
        </w:rPr>
        <w:t>
      2) кепілдік жарнаны белгілейді.</w:t>
      </w:r>
      <w:r>
        <w:br/>
      </w:r>
      <w:r>
        <w:rPr>
          <w:rFonts w:ascii="Times New Roman"/>
          <w:b w:val="false"/>
          <w:i w:val="false"/>
          <w:color w:val="000000"/>
          <w:sz w:val="28"/>
        </w:rPr>
        <w:t>
</w:t>
      </w:r>
      <w:r>
        <w:rPr>
          <w:rFonts w:ascii="Times New Roman"/>
          <w:b w:val="false"/>
          <w:i w:val="false"/>
          <w:color w:val="000000"/>
          <w:sz w:val="28"/>
        </w:rPr>
        <w:t>
      3) Нысанның бастапқы құнын бағалау актісіне сәйкес бекітеді.</w:t>
      </w:r>
      <w:r>
        <w:br/>
      </w:r>
      <w:r>
        <w:rPr>
          <w:rFonts w:ascii="Times New Roman"/>
          <w:b w:val="false"/>
          <w:i w:val="false"/>
          <w:color w:val="000000"/>
          <w:sz w:val="28"/>
        </w:rPr>
        <w:t>
</w:t>
      </w:r>
      <w:r>
        <w:rPr>
          <w:rFonts w:ascii="Times New Roman"/>
          <w:b w:val="false"/>
          <w:i w:val="false"/>
          <w:color w:val="000000"/>
          <w:sz w:val="28"/>
        </w:rPr>
        <w:t>
      4) Қазақстан Республикасының бағалау қызметі жөнінде заңнамасына сәйкес нысанды бағалау бойынша қызмет көрсету үшін келісім-шарт жасайды.</w:t>
      </w:r>
      <w:r>
        <w:br/>
      </w:r>
      <w:r>
        <w:rPr>
          <w:rFonts w:ascii="Times New Roman"/>
          <w:b w:val="false"/>
          <w:i w:val="false"/>
          <w:color w:val="000000"/>
          <w:sz w:val="28"/>
        </w:rPr>
        <w:t>
</w:t>
      </w:r>
      <w:r>
        <w:rPr>
          <w:rFonts w:ascii="Times New Roman"/>
          <w:b w:val="false"/>
          <w:i w:val="false"/>
          <w:color w:val="000000"/>
          <w:sz w:val="28"/>
        </w:rPr>
        <w:t>
      5) тендер шарттарын және басқа да қосымша талаптар жасап, бекітеді.</w:t>
      </w:r>
      <w:r>
        <w:br/>
      </w:r>
      <w:r>
        <w:rPr>
          <w:rFonts w:ascii="Times New Roman"/>
          <w:b w:val="false"/>
          <w:i w:val="false"/>
          <w:color w:val="000000"/>
          <w:sz w:val="28"/>
        </w:rPr>
        <w:t>
</w:t>
      </w:r>
      <w:r>
        <w:rPr>
          <w:rFonts w:ascii="Times New Roman"/>
          <w:b w:val="false"/>
          <w:i w:val="false"/>
          <w:color w:val="000000"/>
          <w:sz w:val="28"/>
        </w:rPr>
        <w:t>
      6) сенімгерлікпен басқарушымен келісім-шарт жасайды.</w:t>
      </w:r>
      <w:r>
        <w:br/>
      </w:r>
      <w:r>
        <w:rPr>
          <w:rFonts w:ascii="Times New Roman"/>
          <w:b w:val="false"/>
          <w:i w:val="false"/>
          <w:color w:val="000000"/>
          <w:sz w:val="28"/>
        </w:rPr>
        <w:t>
</w:t>
      </w:r>
      <w:r>
        <w:rPr>
          <w:rFonts w:ascii="Times New Roman"/>
          <w:b w:val="false"/>
          <w:i w:val="false"/>
          <w:color w:val="000000"/>
          <w:sz w:val="28"/>
        </w:rPr>
        <w:t>
      8. Тендер шарттары болып келесі ұсыныстар қаралуы мүмкін:</w:t>
      </w:r>
      <w:r>
        <w:br/>
      </w:r>
      <w:r>
        <w:rPr>
          <w:rFonts w:ascii="Times New Roman"/>
          <w:b w:val="false"/>
          <w:i w:val="false"/>
          <w:color w:val="000000"/>
          <w:sz w:val="28"/>
        </w:rPr>
        <w:t>
</w:t>
      </w:r>
      <w:r>
        <w:rPr>
          <w:rFonts w:ascii="Times New Roman"/>
          <w:b w:val="false"/>
          <w:i w:val="false"/>
          <w:color w:val="000000"/>
          <w:sz w:val="28"/>
        </w:rPr>
        <w:t>
      1) нысанды инвестициялаудың көлемі, түрі және мерзімі.</w:t>
      </w:r>
      <w:r>
        <w:br/>
      </w:r>
      <w:r>
        <w:rPr>
          <w:rFonts w:ascii="Times New Roman"/>
          <w:b w:val="false"/>
          <w:i w:val="false"/>
          <w:color w:val="000000"/>
          <w:sz w:val="28"/>
        </w:rPr>
        <w:t>
</w:t>
      </w:r>
      <w:r>
        <w:rPr>
          <w:rFonts w:ascii="Times New Roman"/>
          <w:b w:val="false"/>
          <w:i w:val="false"/>
          <w:color w:val="000000"/>
          <w:sz w:val="28"/>
        </w:rPr>
        <w:t>
      2) өндіріс көлеміне, көрсетілетін қызметтің немесе шығарылатын өнімнің түрі мен номенклатурасы.</w:t>
      </w:r>
      <w:r>
        <w:br/>
      </w:r>
      <w:r>
        <w:rPr>
          <w:rFonts w:ascii="Times New Roman"/>
          <w:b w:val="false"/>
          <w:i w:val="false"/>
          <w:color w:val="000000"/>
          <w:sz w:val="28"/>
        </w:rPr>
        <w:t>
</w:t>
      </w:r>
      <w:r>
        <w:rPr>
          <w:rFonts w:ascii="Times New Roman"/>
          <w:b w:val="false"/>
          <w:i w:val="false"/>
          <w:color w:val="000000"/>
          <w:sz w:val="28"/>
        </w:rPr>
        <w:t>
      3) баға белгілеуге, оның ішінде бағалардың шекті деңгейі бойынша шектеулер.</w:t>
      </w:r>
      <w:r>
        <w:br/>
      </w:r>
      <w:r>
        <w:rPr>
          <w:rFonts w:ascii="Times New Roman"/>
          <w:b w:val="false"/>
          <w:i w:val="false"/>
          <w:color w:val="000000"/>
          <w:sz w:val="28"/>
        </w:rPr>
        <w:t>
</w:t>
      </w:r>
      <w:r>
        <w:rPr>
          <w:rFonts w:ascii="Times New Roman"/>
          <w:b w:val="false"/>
          <w:i w:val="false"/>
          <w:color w:val="000000"/>
          <w:sz w:val="28"/>
        </w:rPr>
        <w:t>
      4) табиғатты қорғау іс-шараларын жүргізу.</w:t>
      </w:r>
      <w:r>
        <w:br/>
      </w:r>
      <w:r>
        <w:rPr>
          <w:rFonts w:ascii="Times New Roman"/>
          <w:b w:val="false"/>
          <w:i w:val="false"/>
          <w:color w:val="000000"/>
          <w:sz w:val="28"/>
        </w:rPr>
        <w:t>
</w:t>
      </w:r>
      <w:r>
        <w:rPr>
          <w:rFonts w:ascii="Times New Roman"/>
          <w:b w:val="false"/>
          <w:i w:val="false"/>
          <w:color w:val="000000"/>
          <w:sz w:val="28"/>
        </w:rPr>
        <w:t>
      5) бар жұмыс орындарының мөлшерін сақтау немесе жаңасын құру.</w:t>
      </w:r>
      <w:r>
        <w:br/>
      </w:r>
      <w:r>
        <w:rPr>
          <w:rFonts w:ascii="Times New Roman"/>
          <w:b w:val="false"/>
          <w:i w:val="false"/>
          <w:color w:val="000000"/>
          <w:sz w:val="28"/>
        </w:rPr>
        <w:t>
</w:t>
      </w:r>
      <w:r>
        <w:rPr>
          <w:rFonts w:ascii="Times New Roman"/>
          <w:b w:val="false"/>
          <w:i w:val="false"/>
          <w:color w:val="000000"/>
          <w:sz w:val="28"/>
        </w:rPr>
        <w:t>
      6) өндірістік және әлеуметтік инфрақұрылым нысандарын пайдалану тәртібі.</w:t>
      </w:r>
      <w:r>
        <w:br/>
      </w:r>
      <w:r>
        <w:rPr>
          <w:rFonts w:ascii="Times New Roman"/>
          <w:b w:val="false"/>
          <w:i w:val="false"/>
          <w:color w:val="000000"/>
          <w:sz w:val="28"/>
        </w:rPr>
        <w:t>
</w:t>
      </w:r>
      <w:r>
        <w:rPr>
          <w:rFonts w:ascii="Times New Roman"/>
          <w:b w:val="false"/>
          <w:i w:val="false"/>
          <w:color w:val="000000"/>
          <w:sz w:val="28"/>
        </w:rPr>
        <w:t>
      7) кәсіпорынның негізгі қызмет түрін сақтау.</w:t>
      </w:r>
      <w:r>
        <w:br/>
      </w:r>
      <w:r>
        <w:rPr>
          <w:rFonts w:ascii="Times New Roman"/>
          <w:b w:val="false"/>
          <w:i w:val="false"/>
          <w:color w:val="000000"/>
          <w:sz w:val="28"/>
        </w:rPr>
        <w:t>
</w:t>
      </w:r>
      <w:r>
        <w:rPr>
          <w:rFonts w:ascii="Times New Roman"/>
          <w:b w:val="false"/>
          <w:i w:val="false"/>
          <w:color w:val="000000"/>
          <w:sz w:val="28"/>
        </w:rPr>
        <w:t>
      8) кәсіпорынның қаржылық сауықтыру бағдарламасының болуы (заңды тұлғалардың мүліктік кешені берілген жағдайда) оның ішінде:</w:t>
      </w:r>
      <w:r>
        <w:br/>
      </w:r>
      <w:r>
        <w:rPr>
          <w:rFonts w:ascii="Times New Roman"/>
          <w:b w:val="false"/>
          <w:i w:val="false"/>
          <w:color w:val="000000"/>
          <w:sz w:val="28"/>
        </w:rPr>
        <w:t>
      пайданы көбейту мақсатында қаржылық көрсеткіштерді жақсарту жөніндегі ұсыныстар;</w:t>
      </w:r>
      <w:r>
        <w:br/>
      </w:r>
      <w:r>
        <w:rPr>
          <w:rFonts w:ascii="Times New Roman"/>
          <w:b w:val="false"/>
          <w:i w:val="false"/>
          <w:color w:val="000000"/>
          <w:sz w:val="28"/>
        </w:rPr>
        <w:t>
      тиімді шаруашылық қызмет жүргізу мақсатында өндіріс құрылымын, техникалық-технологиялық базасын жаңғырту жөніндегі ұсыныстар;</w:t>
      </w:r>
      <w:r>
        <w:br/>
      </w:r>
      <w:r>
        <w:rPr>
          <w:rFonts w:ascii="Times New Roman"/>
          <w:b w:val="false"/>
          <w:i w:val="false"/>
          <w:color w:val="000000"/>
          <w:sz w:val="28"/>
        </w:rPr>
        <w:t>
      маркетингілік қызметті ұйымдастыру жөніндегі ұсыныстар;</w:t>
      </w:r>
      <w:r>
        <w:br/>
      </w:r>
      <w:r>
        <w:rPr>
          <w:rFonts w:ascii="Times New Roman"/>
          <w:b w:val="false"/>
          <w:i w:val="false"/>
          <w:color w:val="000000"/>
          <w:sz w:val="28"/>
        </w:rPr>
        <w:t>
      аса пайдалы шарттарымен қажетті қаражатты тартумен кәсіпорынды қаржылық тұрақтандырудың (сауықтыру) қолданыстағы механизмдар бойынша ұсыныстар.</w:t>
      </w:r>
      <w:r>
        <w:br/>
      </w:r>
      <w:r>
        <w:rPr>
          <w:rFonts w:ascii="Times New Roman"/>
          <w:b w:val="false"/>
          <w:i w:val="false"/>
          <w:color w:val="000000"/>
          <w:sz w:val="28"/>
        </w:rPr>
        <w:t>
</w:t>
      </w:r>
      <w:r>
        <w:rPr>
          <w:rFonts w:ascii="Times New Roman"/>
          <w:b w:val="false"/>
          <w:i w:val="false"/>
          <w:color w:val="000000"/>
          <w:sz w:val="28"/>
        </w:rPr>
        <w:t>
      9) белгіленген мерзімде нысан бойынша берешекті өтеу;</w:t>
      </w:r>
      <w:r>
        <w:br/>
      </w:r>
      <w:r>
        <w:rPr>
          <w:rFonts w:ascii="Times New Roman"/>
          <w:b w:val="false"/>
          <w:i w:val="false"/>
          <w:color w:val="000000"/>
          <w:sz w:val="28"/>
        </w:rPr>
        <w:t>
      Нысанның ерекшелігін есепке алғанда, сенімгерлікпен басқаруға берудің қосымша шарттары белгіленуі мүмкін.</w:t>
      </w:r>
    </w:p>
    <w:bookmarkEnd w:id="4"/>
    <w:bookmarkStart w:name="z38" w:id="5"/>
    <w:p>
      <w:pPr>
        <w:spacing w:after="0"/>
        <w:ind w:left="0"/>
        <w:jc w:val="left"/>
      </w:pPr>
      <w:r>
        <w:rPr>
          <w:rFonts w:ascii="Times New Roman"/>
          <w:b/>
          <w:i w:val="false"/>
          <w:color w:val="000000"/>
        </w:rPr>
        <w:t xml:space="preserve"> 
2. Тендерлік комиссия</w:t>
      </w:r>
    </w:p>
    <w:bookmarkEnd w:id="5"/>
    <w:bookmarkStart w:name="z39" w:id="6"/>
    <w:p>
      <w:pPr>
        <w:spacing w:after="0"/>
        <w:ind w:left="0"/>
        <w:jc w:val="both"/>
      </w:pPr>
      <w:r>
        <w:rPr>
          <w:rFonts w:ascii="Times New Roman"/>
          <w:b w:val="false"/>
          <w:i w:val="false"/>
          <w:color w:val="000000"/>
          <w:sz w:val="28"/>
        </w:rPr>
        <w:t>
      9. Тендерді өткізу үшін уәкілетті органмен тендерлік комиссия құрылады, құрамына Уәкілетті органның, салық органдарының және нысанның ерекшеліктеріне қарай басқа да мүдделі мемлекеттік органдардың, ұйымдардың өкілдері кіреді. Комиссия мүшелерінің саны кемінде 5 адамнан құралуы тиіс. Комиссияның төрағасы уәкілетті органның өкілі болып табылады.</w:t>
      </w:r>
      <w:r>
        <w:br/>
      </w:r>
      <w:r>
        <w:rPr>
          <w:rFonts w:ascii="Times New Roman"/>
          <w:b w:val="false"/>
          <w:i w:val="false"/>
          <w:color w:val="000000"/>
          <w:sz w:val="28"/>
        </w:rPr>
        <w:t>
      Тендерлік комиссияның ұйымдастыру қызметін тендерлік комиссиясының хатшысы қамтамасыз етеді. Тендерлік комиссияның хатшысы тендерлік комиссияның мүшесі бола алмайды және тендерлік комиссия шешімін қабылдау кезінде дауыс беруге құқығы жоқ.</w:t>
      </w:r>
      <w:r>
        <w:br/>
      </w:r>
      <w:r>
        <w:rPr>
          <w:rFonts w:ascii="Times New Roman"/>
          <w:b w:val="false"/>
          <w:i w:val="false"/>
          <w:color w:val="000000"/>
          <w:sz w:val="28"/>
        </w:rPr>
        <w:t>
</w:t>
      </w:r>
      <w:r>
        <w:rPr>
          <w:rFonts w:ascii="Times New Roman"/>
          <w:b w:val="false"/>
          <w:i w:val="false"/>
          <w:color w:val="000000"/>
          <w:sz w:val="28"/>
        </w:rPr>
        <w:t>
      10. Тендерлік комиссия келесідей функцияларды жүзеге асырады:</w:t>
      </w:r>
      <w:r>
        <w:br/>
      </w:r>
      <w:r>
        <w:rPr>
          <w:rFonts w:ascii="Times New Roman"/>
          <w:b w:val="false"/>
          <w:i w:val="false"/>
          <w:color w:val="000000"/>
          <w:sz w:val="28"/>
        </w:rPr>
        <w:t>
</w:t>
      </w:r>
      <w:r>
        <w:rPr>
          <w:rFonts w:ascii="Times New Roman"/>
          <w:b w:val="false"/>
          <w:i w:val="false"/>
          <w:color w:val="000000"/>
          <w:sz w:val="28"/>
        </w:rPr>
        <w:t>
      1) тендер өткізеді.</w:t>
      </w:r>
      <w:r>
        <w:br/>
      </w:r>
      <w:r>
        <w:rPr>
          <w:rFonts w:ascii="Times New Roman"/>
          <w:b w:val="false"/>
          <w:i w:val="false"/>
          <w:color w:val="000000"/>
          <w:sz w:val="28"/>
        </w:rPr>
        <w:t>
</w:t>
      </w:r>
      <w:r>
        <w:rPr>
          <w:rFonts w:ascii="Times New Roman"/>
          <w:b w:val="false"/>
          <w:i w:val="false"/>
          <w:color w:val="000000"/>
          <w:sz w:val="28"/>
        </w:rPr>
        <w:t>
      2) Нысан қандай мерзімде және қандай шарттарды орындаған жағдайда сенімгерлікпен басқарушының меншігіне берілетінін анықтайды, инвестиция енгізу кестесін бекітеді.</w:t>
      </w:r>
      <w:r>
        <w:br/>
      </w:r>
      <w:r>
        <w:rPr>
          <w:rFonts w:ascii="Times New Roman"/>
          <w:b w:val="false"/>
          <w:i w:val="false"/>
          <w:color w:val="000000"/>
          <w:sz w:val="28"/>
        </w:rPr>
        <w:t>
</w:t>
      </w:r>
      <w:r>
        <w:rPr>
          <w:rFonts w:ascii="Times New Roman"/>
          <w:b w:val="false"/>
          <w:i w:val="false"/>
          <w:color w:val="000000"/>
          <w:sz w:val="28"/>
        </w:rPr>
        <w:t>
      3) тендердің жеңімпазын жариялайды.</w:t>
      </w:r>
      <w:r>
        <w:br/>
      </w:r>
      <w:r>
        <w:rPr>
          <w:rFonts w:ascii="Times New Roman"/>
          <w:b w:val="false"/>
          <w:i w:val="false"/>
          <w:color w:val="000000"/>
          <w:sz w:val="28"/>
        </w:rPr>
        <w:t>
</w:t>
      </w:r>
      <w:r>
        <w:rPr>
          <w:rFonts w:ascii="Times New Roman"/>
          <w:b w:val="false"/>
          <w:i w:val="false"/>
          <w:color w:val="000000"/>
          <w:sz w:val="28"/>
        </w:rPr>
        <w:t>
      4) Уәкілетті органға тендер шарттарын, бастапқы бағасын және басқа шарттарын өзгерту жөнінде ұсыныс жасайды.</w:t>
      </w:r>
      <w:r>
        <w:br/>
      </w:r>
      <w:r>
        <w:rPr>
          <w:rFonts w:ascii="Times New Roman"/>
          <w:b w:val="false"/>
          <w:i w:val="false"/>
          <w:color w:val="000000"/>
          <w:sz w:val="28"/>
        </w:rPr>
        <w:t>
</w:t>
      </w:r>
      <w:r>
        <w:rPr>
          <w:rFonts w:ascii="Times New Roman"/>
          <w:b w:val="false"/>
          <w:i w:val="false"/>
          <w:color w:val="000000"/>
          <w:sz w:val="28"/>
        </w:rPr>
        <w:t>
      11. Тендерлік комиссияның хатшысы тендерді ұйымдастыру үшін қажетті құжаттар дайындайды және тендерлік комиссияның хаттамасын ресімдейді.</w:t>
      </w:r>
    </w:p>
    <w:bookmarkEnd w:id="6"/>
    <w:bookmarkStart w:name="z46" w:id="7"/>
    <w:p>
      <w:pPr>
        <w:spacing w:after="0"/>
        <w:ind w:left="0"/>
        <w:jc w:val="left"/>
      </w:pPr>
      <w:r>
        <w:rPr>
          <w:rFonts w:ascii="Times New Roman"/>
          <w:b/>
          <w:i w:val="false"/>
          <w:color w:val="000000"/>
        </w:rPr>
        <w:t xml:space="preserve"> 
3. Нысанды сенімгерлікпен басқаруға беруге дайындау</w:t>
      </w:r>
    </w:p>
    <w:bookmarkEnd w:id="7"/>
    <w:bookmarkStart w:name="z47" w:id="8"/>
    <w:p>
      <w:pPr>
        <w:spacing w:after="0"/>
        <w:ind w:left="0"/>
        <w:jc w:val="both"/>
      </w:pPr>
      <w:r>
        <w:rPr>
          <w:rFonts w:ascii="Times New Roman"/>
          <w:b w:val="false"/>
          <w:i w:val="false"/>
          <w:color w:val="000000"/>
          <w:sz w:val="28"/>
        </w:rPr>
        <w:t>
      12. Уәкілетті орган нысанды сенімгерлікпен басқаруға беруге дайындауды жүзеге асырады.</w:t>
      </w:r>
      <w:r>
        <w:br/>
      </w:r>
      <w:r>
        <w:rPr>
          <w:rFonts w:ascii="Times New Roman"/>
          <w:b w:val="false"/>
          <w:i w:val="false"/>
          <w:color w:val="000000"/>
          <w:sz w:val="28"/>
        </w:rPr>
        <w:t>
      Дайындық барысында уәкілетті орган:</w:t>
      </w:r>
      <w:r>
        <w:br/>
      </w:r>
      <w:r>
        <w:rPr>
          <w:rFonts w:ascii="Times New Roman"/>
          <w:b w:val="false"/>
          <w:i w:val="false"/>
          <w:color w:val="000000"/>
          <w:sz w:val="28"/>
        </w:rPr>
        <w:t>
</w:t>
      </w:r>
      <w:r>
        <w:rPr>
          <w:rFonts w:ascii="Times New Roman"/>
          <w:b w:val="false"/>
          <w:i w:val="false"/>
          <w:color w:val="000000"/>
          <w:sz w:val="28"/>
        </w:rPr>
        <w:t>
      1) кейіннен сатып алу құқығымен сенімгерлікпен басқаруға беру кезінде Қазақстан Республикасының бағалау қызметі туралы заңнамасына сәйкес нысанның құнын бағалауды жүргізеді;</w:t>
      </w:r>
      <w:r>
        <w:br/>
      </w:r>
      <w:r>
        <w:rPr>
          <w:rFonts w:ascii="Times New Roman"/>
          <w:b w:val="false"/>
          <w:i w:val="false"/>
          <w:color w:val="000000"/>
          <w:sz w:val="28"/>
        </w:rPr>
        <w:t>
</w:t>
      </w:r>
      <w:r>
        <w:rPr>
          <w:rFonts w:ascii="Times New Roman"/>
          <w:b w:val="false"/>
          <w:i w:val="false"/>
          <w:color w:val="000000"/>
          <w:sz w:val="28"/>
        </w:rPr>
        <w:t>
      2) тендерге қатысушының немесе тұлғаның талабы бойынша нысанның жүктемелері туралы, сондай-ақ, кредиторлық және дебиторлық берешектері, табысталатын нысанға қатысты жасалған келісім-шарттар туралы ақпарат дайындайды және ұсынады.</w:t>
      </w:r>
      <w:r>
        <w:br/>
      </w:r>
      <w:r>
        <w:rPr>
          <w:rFonts w:ascii="Times New Roman"/>
          <w:b w:val="false"/>
          <w:i w:val="false"/>
          <w:color w:val="000000"/>
          <w:sz w:val="28"/>
        </w:rPr>
        <w:t>
</w:t>
      </w:r>
      <w:r>
        <w:rPr>
          <w:rFonts w:ascii="Times New Roman"/>
          <w:b w:val="false"/>
          <w:i w:val="false"/>
          <w:color w:val="000000"/>
          <w:sz w:val="28"/>
        </w:rPr>
        <w:t>
      13. Тендер өткізуге дайындық жасауда уәкілетті орган нысан туралы ақпарат жинауды, ақпараттық хабарламаны уақытында жариялауды, өтінімдерді қабылдайды және тіркеу жүргізеді, түскен материалдарды тендерлік комиссияның қарауына береді.</w:t>
      </w:r>
      <w:r>
        <w:br/>
      </w:r>
      <w:r>
        <w:rPr>
          <w:rFonts w:ascii="Times New Roman"/>
          <w:b w:val="false"/>
          <w:i w:val="false"/>
          <w:color w:val="000000"/>
          <w:sz w:val="28"/>
        </w:rPr>
        <w:t>
</w:t>
      </w:r>
      <w:r>
        <w:rPr>
          <w:rFonts w:ascii="Times New Roman"/>
          <w:b w:val="false"/>
          <w:i w:val="false"/>
          <w:color w:val="000000"/>
          <w:sz w:val="28"/>
        </w:rPr>
        <w:t>
      14. Тендер өткізілетіндігі туралы хабарламаны өткізілуге дейін кемінде күнтізбелік 15 күн бұрын, ал бағалы қағаздарды, мүліктік құқықты (жарғылық капиталдағы мемлекеттің қатысу үлестері) табыстау бойынша – тендер өткізілуге дейін күнтізбелік 30 күннен кешіктірілмей, уәкілетті орган жасауы керек. Хабарлама Қазақстан Республикасының "Мемлекеттік сатып алу туралы" Заңына сәйкес сатушының конкурс өткізу жолымен белгіленген мерзімдік баспасөзде және тиісті әкімдігінің интернет-ресурсында қазақ және орыс тілдерінде жариялану керек. Хабарламада нысан жөнінде, оның техникалық сипаты бойынша, тендер өтетін уақыты, орны және өткізу тәртібі, соның ішінде тендерге қатысуға өтінім қабылдау орны және уақыты, керекті құжаттар тізімі, тендер шарттары және уәкілетті органның қарауымен басқа да керекті ақпарат, кепілдік жарна мөлшері жөніндегі мәліметтер болуы тиіс.</w:t>
      </w:r>
      <w:r>
        <w:br/>
      </w:r>
      <w:r>
        <w:rPr>
          <w:rFonts w:ascii="Times New Roman"/>
          <w:b w:val="false"/>
          <w:i w:val="false"/>
          <w:color w:val="000000"/>
          <w:sz w:val="28"/>
        </w:rPr>
        <w:t>
</w:t>
      </w:r>
      <w:r>
        <w:rPr>
          <w:rFonts w:ascii="Times New Roman"/>
          <w:b w:val="false"/>
          <w:i w:val="false"/>
          <w:color w:val="000000"/>
          <w:sz w:val="28"/>
        </w:rPr>
        <w:t>
      15. Уәкілетті орган тендер шарттарын өзгерткен жағдайда барлық өзгерістер туралы хабарлауды ол осы Қағиданың 14-тармағында белгіленген тәртіппен және мерзімде жасауы тиіс.</w:t>
      </w:r>
      <w:r>
        <w:br/>
      </w:r>
      <w:r>
        <w:rPr>
          <w:rFonts w:ascii="Times New Roman"/>
          <w:b w:val="false"/>
          <w:i w:val="false"/>
          <w:color w:val="000000"/>
          <w:sz w:val="28"/>
        </w:rPr>
        <w:t>
      Тендер шарттарының өзгеруі туралы хабарлама жарияланғанға дейін тендерге қатысуға өтінім берген және осыған байланысты тендерге қатысудан бас тартқан тұлғалар кепілдік жарнасын қайтарылуын талап етуге құқылы.</w:t>
      </w:r>
      <w:r>
        <w:br/>
      </w:r>
      <w:r>
        <w:rPr>
          <w:rFonts w:ascii="Times New Roman"/>
          <w:b w:val="false"/>
          <w:i w:val="false"/>
          <w:color w:val="000000"/>
          <w:sz w:val="28"/>
        </w:rPr>
        <w:t>
</w:t>
      </w:r>
      <w:r>
        <w:rPr>
          <w:rFonts w:ascii="Times New Roman"/>
          <w:b w:val="false"/>
          <w:i w:val="false"/>
          <w:color w:val="000000"/>
          <w:sz w:val="28"/>
        </w:rPr>
        <w:t>
      16. Сенімгерлікпен басқаруға заңды тұлғалардың мүліктік кешені берілген жағдайда уәкілетті органмен келесі құжаттардың көшірмелерінен тұратын құжаттар пакеті дайындалады:</w:t>
      </w:r>
      <w:r>
        <w:br/>
      </w:r>
      <w:r>
        <w:rPr>
          <w:rFonts w:ascii="Times New Roman"/>
          <w:b w:val="false"/>
          <w:i w:val="false"/>
          <w:color w:val="000000"/>
          <w:sz w:val="28"/>
        </w:rPr>
        <w:t>
</w:t>
      </w:r>
      <w:r>
        <w:rPr>
          <w:rFonts w:ascii="Times New Roman"/>
          <w:b w:val="false"/>
          <w:i w:val="false"/>
          <w:color w:val="000000"/>
          <w:sz w:val="28"/>
        </w:rPr>
        <w:t>
      1) жарғы.</w:t>
      </w:r>
      <w:r>
        <w:br/>
      </w:r>
      <w:r>
        <w:rPr>
          <w:rFonts w:ascii="Times New Roman"/>
          <w:b w:val="false"/>
          <w:i w:val="false"/>
          <w:color w:val="000000"/>
          <w:sz w:val="28"/>
        </w:rPr>
        <w:t>
</w:t>
      </w:r>
      <w:r>
        <w:rPr>
          <w:rFonts w:ascii="Times New Roman"/>
          <w:b w:val="false"/>
          <w:i w:val="false"/>
          <w:color w:val="000000"/>
          <w:sz w:val="28"/>
        </w:rPr>
        <w:t>
      2) акционерлік қоғамдар үшін – акциялар шығару анықтамалығының тіркелгендігі жөнінде куәлік.</w:t>
      </w:r>
      <w:r>
        <w:br/>
      </w:r>
      <w:r>
        <w:rPr>
          <w:rFonts w:ascii="Times New Roman"/>
          <w:b w:val="false"/>
          <w:i w:val="false"/>
          <w:color w:val="000000"/>
          <w:sz w:val="28"/>
        </w:rPr>
        <w:t>
</w:t>
      </w:r>
      <w:r>
        <w:rPr>
          <w:rFonts w:ascii="Times New Roman"/>
          <w:b w:val="false"/>
          <w:i w:val="false"/>
          <w:color w:val="000000"/>
          <w:sz w:val="28"/>
        </w:rPr>
        <w:t>
      3) есепті кезеңнің алдыңғы жылының жалғамаларымен бірге бухгалтерлік теңгерімдері.</w:t>
      </w:r>
      <w:r>
        <w:br/>
      </w:r>
      <w:r>
        <w:rPr>
          <w:rFonts w:ascii="Times New Roman"/>
          <w:b w:val="false"/>
          <w:i w:val="false"/>
          <w:color w:val="000000"/>
          <w:sz w:val="28"/>
        </w:rPr>
        <w:t>
</w:t>
      </w:r>
      <w:r>
        <w:rPr>
          <w:rFonts w:ascii="Times New Roman"/>
          <w:b w:val="false"/>
          <w:i w:val="false"/>
          <w:color w:val="000000"/>
          <w:sz w:val="28"/>
        </w:rPr>
        <w:t>
      4) статистикалық карта.</w:t>
      </w:r>
      <w:r>
        <w:br/>
      </w:r>
      <w:r>
        <w:rPr>
          <w:rFonts w:ascii="Times New Roman"/>
          <w:b w:val="false"/>
          <w:i w:val="false"/>
          <w:color w:val="000000"/>
          <w:sz w:val="28"/>
        </w:rPr>
        <w:t>
</w:t>
      </w:r>
      <w:r>
        <w:rPr>
          <w:rFonts w:ascii="Times New Roman"/>
          <w:b w:val="false"/>
          <w:i w:val="false"/>
          <w:color w:val="000000"/>
          <w:sz w:val="28"/>
        </w:rPr>
        <w:t>
      5) заңды тұлғаның тіркелгендігі туралы куәлігі;</w:t>
      </w:r>
      <w:r>
        <w:br/>
      </w:r>
      <w:r>
        <w:rPr>
          <w:rFonts w:ascii="Times New Roman"/>
          <w:b w:val="false"/>
          <w:i w:val="false"/>
          <w:color w:val="000000"/>
          <w:sz w:val="28"/>
        </w:rPr>
        <w:t>
      Хабарлама жарияланғаннан кейін уәкілетті орган нысан және осы Қағида туралы ақпараттарға немесе тендерге қатысуға ниет білдіргендерге қол жеткізуін қамтамасыз етеді.</w:t>
      </w:r>
      <w:r>
        <w:br/>
      </w:r>
      <w:r>
        <w:rPr>
          <w:rFonts w:ascii="Times New Roman"/>
          <w:b w:val="false"/>
          <w:i w:val="false"/>
          <w:color w:val="000000"/>
          <w:sz w:val="28"/>
        </w:rPr>
        <w:t>
</w:t>
      </w:r>
      <w:r>
        <w:rPr>
          <w:rFonts w:ascii="Times New Roman"/>
          <w:b w:val="false"/>
          <w:i w:val="false"/>
          <w:color w:val="000000"/>
          <w:sz w:val="28"/>
        </w:rPr>
        <w:t>
      17. Тендерге қатысушылар тендерді өткізу жөнінде хабарламада көрсетілген көлемде, мерзімде және тәртіпте кепілдік жарнаны төлейді.</w:t>
      </w:r>
      <w:r>
        <w:br/>
      </w:r>
      <w:r>
        <w:rPr>
          <w:rFonts w:ascii="Times New Roman"/>
          <w:b w:val="false"/>
          <w:i w:val="false"/>
          <w:color w:val="000000"/>
          <w:sz w:val="28"/>
        </w:rPr>
        <w:t>
</w:t>
      </w:r>
      <w:r>
        <w:rPr>
          <w:rFonts w:ascii="Times New Roman"/>
          <w:b w:val="false"/>
          <w:i w:val="false"/>
          <w:color w:val="000000"/>
          <w:sz w:val="28"/>
        </w:rPr>
        <w:t>
      18. Нысанды кейіннен сатып алу құқығымен сенімгерлікпен басқаруға беру жағдайында тендерге қатысу үшін кепілдік жарна нысанның бастапқы құнының 15 пайызына дейінгі шекте белгіленеді.</w:t>
      </w:r>
      <w:r>
        <w:br/>
      </w:r>
      <w:r>
        <w:rPr>
          <w:rFonts w:ascii="Times New Roman"/>
          <w:b w:val="false"/>
          <w:i w:val="false"/>
          <w:color w:val="000000"/>
          <w:sz w:val="28"/>
        </w:rPr>
        <w:t>
      Нысанды кейіннен сатып алу құқығынсыз сенімгерлікпен басқаруға беру жағдайында тендерге қатысу үшін кепілдік жарна белгіленбейді.</w:t>
      </w:r>
      <w:r>
        <w:br/>
      </w:r>
      <w:r>
        <w:rPr>
          <w:rFonts w:ascii="Times New Roman"/>
          <w:b w:val="false"/>
          <w:i w:val="false"/>
          <w:color w:val="000000"/>
          <w:sz w:val="28"/>
        </w:rPr>
        <w:t>
</w:t>
      </w:r>
      <w:r>
        <w:rPr>
          <w:rFonts w:ascii="Times New Roman"/>
          <w:b w:val="false"/>
          <w:i w:val="false"/>
          <w:color w:val="000000"/>
          <w:sz w:val="28"/>
        </w:rPr>
        <w:t>
      19. Кепілдік жарна қатысушының келесідей міндеттемелерінің қамтамасыз етілуі болып табылады:</w:t>
      </w:r>
      <w:r>
        <w:br/>
      </w:r>
      <w:r>
        <w:rPr>
          <w:rFonts w:ascii="Times New Roman"/>
          <w:b w:val="false"/>
          <w:i w:val="false"/>
          <w:color w:val="000000"/>
          <w:sz w:val="28"/>
        </w:rPr>
        <w:t>
</w:t>
      </w:r>
      <w:r>
        <w:rPr>
          <w:rFonts w:ascii="Times New Roman"/>
          <w:b w:val="false"/>
          <w:i w:val="false"/>
          <w:color w:val="000000"/>
          <w:sz w:val="28"/>
        </w:rPr>
        <w:t>
      1) жеңген жағдайда тендердің нәтижелері туралы хаттамаға қол қою.</w:t>
      </w:r>
      <w:r>
        <w:br/>
      </w:r>
      <w:r>
        <w:rPr>
          <w:rFonts w:ascii="Times New Roman"/>
          <w:b w:val="false"/>
          <w:i w:val="false"/>
          <w:color w:val="000000"/>
          <w:sz w:val="28"/>
        </w:rPr>
        <w:t>
</w:t>
      </w:r>
      <w:r>
        <w:rPr>
          <w:rFonts w:ascii="Times New Roman"/>
          <w:b w:val="false"/>
          <w:i w:val="false"/>
          <w:color w:val="000000"/>
          <w:sz w:val="28"/>
        </w:rPr>
        <w:t>
      2) уәкілетті органмен келісім-шарт жасау.</w:t>
      </w:r>
      <w:r>
        <w:br/>
      </w:r>
      <w:r>
        <w:rPr>
          <w:rFonts w:ascii="Times New Roman"/>
          <w:b w:val="false"/>
          <w:i w:val="false"/>
          <w:color w:val="000000"/>
          <w:sz w:val="28"/>
        </w:rPr>
        <w:t>
</w:t>
      </w:r>
      <w:r>
        <w:rPr>
          <w:rFonts w:ascii="Times New Roman"/>
          <w:b w:val="false"/>
          <w:i w:val="false"/>
          <w:color w:val="000000"/>
          <w:sz w:val="28"/>
        </w:rPr>
        <w:t>
      20. Келісім-шарт жасаудан бас тартқан жағдайда қатысушыға кепілдік жарна уәкілетті органмен қайтарылмайды.</w:t>
      </w:r>
      <w:r>
        <w:br/>
      </w:r>
      <w:r>
        <w:rPr>
          <w:rFonts w:ascii="Times New Roman"/>
          <w:b w:val="false"/>
          <w:i w:val="false"/>
          <w:color w:val="000000"/>
          <w:sz w:val="28"/>
        </w:rPr>
        <w:t>
</w:t>
      </w:r>
      <w:r>
        <w:rPr>
          <w:rFonts w:ascii="Times New Roman"/>
          <w:b w:val="false"/>
          <w:i w:val="false"/>
          <w:color w:val="000000"/>
          <w:sz w:val="28"/>
        </w:rPr>
        <w:t>
      21. Осы Қағиданың 20 және 33-тармақтарында тізбеленгенінен басқа, барлық жағдайда кепілдік жарна тендер аяқталғаннан кейін банкілік 10 күннен кеш емес мерзімде, ал ақша уәкілетті органның шотына тендер өткізілгеннен кейін түссе, олар түскен күннен бастап банкілік 10 күн ішінде қайтарылады.</w:t>
      </w:r>
      <w:r>
        <w:br/>
      </w:r>
      <w:r>
        <w:rPr>
          <w:rFonts w:ascii="Times New Roman"/>
          <w:b w:val="false"/>
          <w:i w:val="false"/>
          <w:color w:val="000000"/>
          <w:sz w:val="28"/>
        </w:rPr>
        <w:t>
</w:t>
      </w:r>
      <w:r>
        <w:rPr>
          <w:rFonts w:ascii="Times New Roman"/>
          <w:b w:val="false"/>
          <w:i w:val="false"/>
          <w:color w:val="000000"/>
          <w:sz w:val="28"/>
        </w:rPr>
        <w:t>
      22. Тендерге қатысушыларды тіркеу ақпараттық хабарлама жарияланған күннен жүргізіледі және тендер өтетін күннің алдындағы жұмыс күнінің 18-00 сағатында аяқталады.</w:t>
      </w:r>
      <w:r>
        <w:br/>
      </w:r>
      <w:r>
        <w:rPr>
          <w:rFonts w:ascii="Times New Roman"/>
          <w:b w:val="false"/>
          <w:i w:val="false"/>
          <w:color w:val="000000"/>
          <w:sz w:val="28"/>
        </w:rPr>
        <w:t>
</w:t>
      </w:r>
      <w:r>
        <w:rPr>
          <w:rFonts w:ascii="Times New Roman"/>
          <w:b w:val="false"/>
          <w:i w:val="false"/>
          <w:color w:val="000000"/>
          <w:sz w:val="28"/>
        </w:rPr>
        <w:t>
      23. Тендерге қатысушы ретінде тіркелу үшін мынадай құжаттарды ұсыну қажет:</w:t>
      </w:r>
      <w:r>
        <w:br/>
      </w:r>
      <w:r>
        <w:rPr>
          <w:rFonts w:ascii="Times New Roman"/>
          <w:b w:val="false"/>
          <w:i w:val="false"/>
          <w:color w:val="000000"/>
          <w:sz w:val="28"/>
        </w:rPr>
        <w:t>
</w:t>
      </w:r>
      <w:r>
        <w:rPr>
          <w:rFonts w:ascii="Times New Roman"/>
          <w:b w:val="false"/>
          <w:i w:val="false"/>
          <w:color w:val="000000"/>
          <w:sz w:val="28"/>
        </w:rPr>
        <w:t>
      1) тендерге қатысушының егер, ол жеңімпаз деп жарияланған жағдайда хабарламада белгіленген және өзінің ұсынған шарттарымен келісім-шартын жасаудың жазбаша міндеттемесін қамтитын қосымшаға сәйкес нысандағы тендерге қатысу өтінімін.</w:t>
      </w:r>
      <w:r>
        <w:br/>
      </w:r>
      <w:r>
        <w:rPr>
          <w:rFonts w:ascii="Times New Roman"/>
          <w:b w:val="false"/>
          <w:i w:val="false"/>
          <w:color w:val="000000"/>
          <w:sz w:val="28"/>
        </w:rPr>
        <w:t>
</w:t>
      </w:r>
      <w:r>
        <w:rPr>
          <w:rFonts w:ascii="Times New Roman"/>
          <w:b w:val="false"/>
          <w:i w:val="false"/>
          <w:color w:val="000000"/>
          <w:sz w:val="28"/>
        </w:rPr>
        <w:t>
      2) жабық конвертте бизнес-жоспар.</w:t>
      </w:r>
      <w:r>
        <w:br/>
      </w:r>
      <w:r>
        <w:rPr>
          <w:rFonts w:ascii="Times New Roman"/>
          <w:b w:val="false"/>
          <w:i w:val="false"/>
          <w:color w:val="000000"/>
          <w:sz w:val="28"/>
        </w:rPr>
        <w:t>
</w:t>
      </w:r>
      <w:r>
        <w:rPr>
          <w:rFonts w:ascii="Times New Roman"/>
          <w:b w:val="false"/>
          <w:i w:val="false"/>
          <w:color w:val="000000"/>
          <w:sz w:val="28"/>
        </w:rPr>
        <w:t>
      3) заңды тұлға:</w:t>
      </w:r>
      <w:r>
        <w:br/>
      </w:r>
      <w:r>
        <w:rPr>
          <w:rFonts w:ascii="Times New Roman"/>
          <w:b w:val="false"/>
          <w:i w:val="false"/>
          <w:color w:val="000000"/>
          <w:sz w:val="28"/>
        </w:rPr>
        <w:t>
      Заңнамада белгіленген тәртіпте бекітілген жарғының нотариалды куәландырылған көшірмесі;</w:t>
      </w:r>
      <w:r>
        <w:br/>
      </w:r>
      <w:r>
        <w:rPr>
          <w:rFonts w:ascii="Times New Roman"/>
          <w:b w:val="false"/>
          <w:i w:val="false"/>
          <w:color w:val="000000"/>
          <w:sz w:val="28"/>
        </w:rPr>
        <w:t>
      заңды тұлғаның тіркеу куәлігі нотариалды расталған;</w:t>
      </w:r>
      <w:r>
        <w:br/>
      </w:r>
      <w:r>
        <w:rPr>
          <w:rFonts w:ascii="Times New Roman"/>
          <w:b w:val="false"/>
          <w:i w:val="false"/>
          <w:color w:val="000000"/>
          <w:sz w:val="28"/>
        </w:rPr>
        <w:t>
      статистикалық картаның көшірмесі нотариалды расталған.</w:t>
      </w:r>
      <w:r>
        <w:br/>
      </w:r>
      <w:r>
        <w:rPr>
          <w:rFonts w:ascii="Times New Roman"/>
          <w:b w:val="false"/>
          <w:i w:val="false"/>
          <w:color w:val="000000"/>
          <w:sz w:val="28"/>
        </w:rPr>
        <w:t>
      Салық төлеушінің тіркеуі нөмірі туралы куәлік нотариалды расталған.</w:t>
      </w:r>
      <w:r>
        <w:br/>
      </w:r>
      <w:r>
        <w:rPr>
          <w:rFonts w:ascii="Times New Roman"/>
          <w:b w:val="false"/>
          <w:i w:val="false"/>
          <w:color w:val="000000"/>
          <w:sz w:val="28"/>
        </w:rPr>
        <w:t>
      Жеке тұлға кәсіпкерлік қызметін атқаратын жеке тұлға, тиісті мемлекеттік органмен берілген заңды тұлға құрмастан кәсіпкерлік қызметін атқару құқығын беретін құжаттың нотариалды куәландырылған көшірмесі.</w:t>
      </w:r>
      <w:r>
        <w:br/>
      </w:r>
      <w:r>
        <w:rPr>
          <w:rFonts w:ascii="Times New Roman"/>
          <w:b w:val="false"/>
          <w:i w:val="false"/>
          <w:color w:val="000000"/>
          <w:sz w:val="28"/>
        </w:rPr>
        <w:t>
</w:t>
      </w:r>
      <w:r>
        <w:rPr>
          <w:rFonts w:ascii="Times New Roman"/>
          <w:b w:val="false"/>
          <w:i w:val="false"/>
          <w:color w:val="000000"/>
          <w:sz w:val="28"/>
        </w:rPr>
        <w:t>
      4) Нотариалды расталған жеке куәлігі және салық төлеушінің тіркеу нөмірі туралы куәлік.</w:t>
      </w:r>
      <w:r>
        <w:br/>
      </w:r>
      <w:r>
        <w:rPr>
          <w:rFonts w:ascii="Times New Roman"/>
          <w:b w:val="false"/>
          <w:i w:val="false"/>
          <w:color w:val="000000"/>
          <w:sz w:val="28"/>
        </w:rPr>
        <w:t>
</w:t>
      </w:r>
      <w:r>
        <w:rPr>
          <w:rFonts w:ascii="Times New Roman"/>
          <w:b w:val="false"/>
          <w:i w:val="false"/>
          <w:color w:val="000000"/>
          <w:sz w:val="28"/>
        </w:rPr>
        <w:t>
      5) Салық берешегінің және міндетті зейнетақы жарналары мен әлеуметтік аударымдар бойынша берешектің жоқтығы туралы тиісті салық органының белгіленген нысандағы анықтамасының түпнұсқасы, берешек бар болған жағдайда оның өтелгені туралы құжаттар.</w:t>
      </w:r>
      <w:r>
        <w:br/>
      </w:r>
      <w:r>
        <w:rPr>
          <w:rFonts w:ascii="Times New Roman"/>
          <w:b w:val="false"/>
          <w:i w:val="false"/>
          <w:color w:val="000000"/>
          <w:sz w:val="28"/>
        </w:rPr>
        <w:t>
</w:t>
      </w:r>
      <w:r>
        <w:rPr>
          <w:rFonts w:ascii="Times New Roman"/>
          <w:b w:val="false"/>
          <w:i w:val="false"/>
          <w:color w:val="000000"/>
          <w:sz w:val="28"/>
        </w:rPr>
        <w:t>
      6) лицензиялардың немесе патенттердің, куәліктердің, басқа да тендердің әлеуетті қатысушысының біліктілігін растайтын құжаттардың нотариалды куәландырылған көшірмелері жалғанған біліктілігі жөніндегі мәліметтер, егер нысанның ерекшелігі талап етсе.</w:t>
      </w:r>
      <w:r>
        <w:br/>
      </w:r>
      <w:r>
        <w:rPr>
          <w:rFonts w:ascii="Times New Roman"/>
          <w:b w:val="false"/>
          <w:i w:val="false"/>
          <w:color w:val="000000"/>
          <w:sz w:val="28"/>
        </w:rPr>
        <w:t>
</w:t>
      </w:r>
      <w:r>
        <w:rPr>
          <w:rFonts w:ascii="Times New Roman"/>
          <w:b w:val="false"/>
          <w:i w:val="false"/>
          <w:color w:val="000000"/>
          <w:sz w:val="28"/>
        </w:rPr>
        <w:t>
      7) уәкілетті органның депозиттік шотына кепілдік жарнаның аударылғандығы жөнінде төлем тапсырысының немесе түбіртектің (жеке тұлға үшін) түпнұсқасы және көшірмесі.</w:t>
      </w:r>
      <w:r>
        <w:br/>
      </w:r>
      <w:r>
        <w:rPr>
          <w:rFonts w:ascii="Times New Roman"/>
          <w:b w:val="false"/>
          <w:i w:val="false"/>
          <w:color w:val="000000"/>
          <w:sz w:val="28"/>
        </w:rPr>
        <w:t>
</w:t>
      </w:r>
      <w:r>
        <w:rPr>
          <w:rFonts w:ascii="Times New Roman"/>
          <w:b w:val="false"/>
          <w:i w:val="false"/>
          <w:color w:val="000000"/>
          <w:sz w:val="28"/>
        </w:rPr>
        <w:t>
      8) тендерге қатысу үшін және тендерлік комиссияның отырысына қатысу үшін өтінімге қол қою құқығына тендердің әлеуетті қатысушысы өкілінің өкілеттілігін куәландыратын құжат (сенімхат).</w:t>
      </w:r>
      <w:r>
        <w:br/>
      </w:r>
      <w:r>
        <w:rPr>
          <w:rFonts w:ascii="Times New Roman"/>
          <w:b w:val="false"/>
          <w:i w:val="false"/>
          <w:color w:val="000000"/>
          <w:sz w:val="28"/>
        </w:rPr>
        <w:t>
</w:t>
      </w:r>
      <w:r>
        <w:rPr>
          <w:rFonts w:ascii="Times New Roman"/>
          <w:b w:val="false"/>
          <w:i w:val="false"/>
          <w:color w:val="000000"/>
          <w:sz w:val="28"/>
        </w:rPr>
        <w:t>
      24. Өтінімдерді қабылдау және тендерге қатысуға тілек білдірушілерді тіркеу талап етілетін құжаттардың толық жиынтығы болған кезде жүргізіледі.</w:t>
      </w:r>
      <w:r>
        <w:br/>
      </w:r>
      <w:r>
        <w:rPr>
          <w:rFonts w:ascii="Times New Roman"/>
          <w:b w:val="false"/>
          <w:i w:val="false"/>
          <w:color w:val="000000"/>
          <w:sz w:val="28"/>
        </w:rPr>
        <w:t>
</w:t>
      </w:r>
      <w:r>
        <w:rPr>
          <w:rFonts w:ascii="Times New Roman"/>
          <w:b w:val="false"/>
          <w:i w:val="false"/>
          <w:color w:val="000000"/>
          <w:sz w:val="28"/>
        </w:rPr>
        <w:t>
      25. Тендерге қатысушы бола алмайды:</w:t>
      </w:r>
      <w:r>
        <w:br/>
      </w:r>
      <w:r>
        <w:rPr>
          <w:rFonts w:ascii="Times New Roman"/>
          <w:b w:val="false"/>
          <w:i w:val="false"/>
          <w:color w:val="000000"/>
          <w:sz w:val="28"/>
        </w:rPr>
        <w:t>
</w:t>
      </w:r>
      <w:r>
        <w:rPr>
          <w:rFonts w:ascii="Times New Roman"/>
          <w:b w:val="false"/>
          <w:i w:val="false"/>
          <w:color w:val="000000"/>
          <w:sz w:val="28"/>
        </w:rPr>
        <w:t>
      1) Қазақстан Республикасының заңнамалық актілеріне немесе құрылтайшылық құжаттарына сәйкес оларды іске асыру тендердің шарты болып табылатын қызмет түрлерімен айналысуға құқығы жоқ заңды тұлға;</w:t>
      </w:r>
      <w:r>
        <w:br/>
      </w:r>
      <w:r>
        <w:rPr>
          <w:rFonts w:ascii="Times New Roman"/>
          <w:b w:val="false"/>
          <w:i w:val="false"/>
          <w:color w:val="000000"/>
          <w:sz w:val="28"/>
        </w:rPr>
        <w:t>
</w:t>
      </w:r>
      <w:r>
        <w:rPr>
          <w:rFonts w:ascii="Times New Roman"/>
          <w:b w:val="false"/>
          <w:i w:val="false"/>
          <w:color w:val="000000"/>
          <w:sz w:val="28"/>
        </w:rPr>
        <w:t>
      2) сенімгерлікпен басқаруға келісім-шартты жасау және орындау бойынша тиісті міндеттемелерін орындамаған бұрынғы тендерлердің жеңімпазы.</w:t>
      </w:r>
      <w:r>
        <w:br/>
      </w:r>
      <w:r>
        <w:rPr>
          <w:rFonts w:ascii="Times New Roman"/>
          <w:b w:val="false"/>
          <w:i w:val="false"/>
          <w:color w:val="000000"/>
          <w:sz w:val="28"/>
        </w:rPr>
        <w:t>
</w:t>
      </w:r>
      <w:r>
        <w:rPr>
          <w:rFonts w:ascii="Times New Roman"/>
          <w:b w:val="false"/>
          <w:i w:val="false"/>
          <w:color w:val="000000"/>
          <w:sz w:val="28"/>
        </w:rPr>
        <w:t>
      26. Қазақстан Республикасының заңнамасында көзделген жағдайларды есептемегенде, уәкілетті орган тендерді дайындау мен оны өткізудің бүкіл кезеңі ішінде тендерге қатысушыларға қатысы бар ақпаратты жарияламайды.</w:t>
      </w:r>
      <w:r>
        <w:br/>
      </w:r>
      <w:r>
        <w:rPr>
          <w:rFonts w:ascii="Times New Roman"/>
          <w:b w:val="false"/>
          <w:i w:val="false"/>
          <w:color w:val="000000"/>
          <w:sz w:val="28"/>
        </w:rPr>
        <w:t>
</w:t>
      </w:r>
      <w:r>
        <w:rPr>
          <w:rFonts w:ascii="Times New Roman"/>
          <w:b w:val="false"/>
          <w:i w:val="false"/>
          <w:color w:val="000000"/>
          <w:sz w:val="28"/>
        </w:rPr>
        <w:t>
      27. Тендерге қатысушылардың құжаттары тіркеу журналында тіркеледі, кейіннен тендерлік комиссияға беріледі.</w:t>
      </w:r>
    </w:p>
    <w:bookmarkEnd w:id="8"/>
    <w:bookmarkStart w:name="z82" w:id="9"/>
    <w:p>
      <w:pPr>
        <w:spacing w:after="0"/>
        <w:ind w:left="0"/>
        <w:jc w:val="left"/>
      </w:pPr>
      <w:r>
        <w:rPr>
          <w:rFonts w:ascii="Times New Roman"/>
          <w:b/>
          <w:i w:val="false"/>
          <w:color w:val="000000"/>
        </w:rPr>
        <w:t xml:space="preserve"> 
4. Тендерді өткізу</w:t>
      </w:r>
    </w:p>
    <w:bookmarkEnd w:id="9"/>
    <w:bookmarkStart w:name="z83" w:id="10"/>
    <w:p>
      <w:pPr>
        <w:spacing w:after="0"/>
        <w:ind w:left="0"/>
        <w:jc w:val="both"/>
      </w:pPr>
      <w:r>
        <w:rPr>
          <w:rFonts w:ascii="Times New Roman"/>
          <w:b w:val="false"/>
          <w:i w:val="false"/>
          <w:color w:val="000000"/>
          <w:sz w:val="28"/>
        </w:rPr>
        <w:t>
      28. Тендерлік комиссия тендерге қатысушылардың ұсыныстары бар конверттерді ашады және жеңімпаздың анықтау шарттарына сүйене отырып, тендерге қатысушылардың ұсыныстарын қарайды.</w:t>
      </w:r>
      <w:r>
        <w:br/>
      </w:r>
      <w:r>
        <w:rPr>
          <w:rFonts w:ascii="Times New Roman"/>
          <w:b w:val="false"/>
          <w:i w:val="false"/>
          <w:color w:val="000000"/>
          <w:sz w:val="28"/>
        </w:rPr>
        <w:t>
</w:t>
      </w:r>
      <w:r>
        <w:rPr>
          <w:rFonts w:ascii="Times New Roman"/>
          <w:b w:val="false"/>
          <w:i w:val="false"/>
          <w:color w:val="000000"/>
          <w:sz w:val="28"/>
        </w:rPr>
        <w:t>
      29. Тендерлік комиссияның отырысы тендерлік комиссия мүшелерінің жалпы санының көпшілігі қатысқан жағдайда өткізіледі және тендер комиссиясының қатысқан мүшелерімен, тендер комиссиясының хатшысымен және оның төрағасымен қол қойылып хаттамамен ресімделеді.</w:t>
      </w:r>
      <w:r>
        <w:br/>
      </w:r>
      <w:r>
        <w:rPr>
          <w:rFonts w:ascii="Times New Roman"/>
          <w:b w:val="false"/>
          <w:i w:val="false"/>
          <w:color w:val="000000"/>
          <w:sz w:val="28"/>
        </w:rPr>
        <w:t>
</w:t>
      </w:r>
      <w:r>
        <w:rPr>
          <w:rFonts w:ascii="Times New Roman"/>
          <w:b w:val="false"/>
          <w:i w:val="false"/>
          <w:color w:val="000000"/>
          <w:sz w:val="28"/>
        </w:rPr>
        <w:t>
      30. Тендерлік комиссияның шешімі ашық дауыспен қабылданады және тендерлік комиссия отырысына қатысқан мүшелерінің көпшілігі дауыс берсе қабылданды деп саналады. Дауыстардың теңдігі кезінде тендер комиссиясы төрағасының дауысы шешуші болып табылады. Осы тендер комиссияның әр мүшесі тендер комиссияның шешіміне келіспеген жағдайда өзінің ерекше пікіріне құқығы бар және ол жазбаша түрде баяндалып, тендер комиссиясы отырысының хаттамасына жалғанады.</w:t>
      </w:r>
      <w:r>
        <w:br/>
      </w:r>
      <w:r>
        <w:rPr>
          <w:rFonts w:ascii="Times New Roman"/>
          <w:b w:val="false"/>
          <w:i w:val="false"/>
          <w:color w:val="000000"/>
          <w:sz w:val="28"/>
        </w:rPr>
        <w:t>
</w:t>
      </w:r>
      <w:r>
        <w:rPr>
          <w:rFonts w:ascii="Times New Roman"/>
          <w:b w:val="false"/>
          <w:i w:val="false"/>
          <w:color w:val="000000"/>
          <w:sz w:val="28"/>
        </w:rPr>
        <w:t>
      31. Тендердің нәтижелері туралы хаттама тендер жеңімпазы мен уәкілетті органның тендер және тендер жеңімпазы ұсынысының шарттарында келісім-шарт жасау міндеттемелерін белгілейтін құжат болып табылады.</w:t>
      </w:r>
      <w:r>
        <w:br/>
      </w:r>
      <w:r>
        <w:rPr>
          <w:rFonts w:ascii="Times New Roman"/>
          <w:b w:val="false"/>
          <w:i w:val="false"/>
          <w:color w:val="000000"/>
          <w:sz w:val="28"/>
        </w:rPr>
        <w:t>
      Тендерлік комиссия тендерге екі мәрте ұсыныс түспеген жағдайда уәкілетті органға тендер шарттарын, бастапқы бағасын және басқа шарттарын өзгерту бойынша ұсыныс жасауға құқылы.</w:t>
      </w:r>
      <w:r>
        <w:br/>
      </w:r>
      <w:r>
        <w:rPr>
          <w:rFonts w:ascii="Times New Roman"/>
          <w:b w:val="false"/>
          <w:i w:val="false"/>
          <w:color w:val="000000"/>
          <w:sz w:val="28"/>
        </w:rPr>
        <w:t>
</w:t>
      </w:r>
      <w:r>
        <w:rPr>
          <w:rFonts w:ascii="Times New Roman"/>
          <w:b w:val="false"/>
          <w:i w:val="false"/>
          <w:color w:val="000000"/>
          <w:sz w:val="28"/>
        </w:rPr>
        <w:t>
      32. Тендер мынадай жағдайларда болмай қалды деп танылады:</w:t>
      </w:r>
      <w:r>
        <w:br/>
      </w:r>
      <w:r>
        <w:rPr>
          <w:rFonts w:ascii="Times New Roman"/>
          <w:b w:val="false"/>
          <w:i w:val="false"/>
          <w:color w:val="000000"/>
          <w:sz w:val="28"/>
        </w:rPr>
        <w:t>
</w:t>
      </w:r>
      <w:r>
        <w:rPr>
          <w:rFonts w:ascii="Times New Roman"/>
          <w:b w:val="false"/>
          <w:i w:val="false"/>
          <w:color w:val="000000"/>
          <w:sz w:val="28"/>
        </w:rPr>
        <w:t>
      1) тендерлік комиссия қатысушылардың ұсыныстарын тендердің шарттарын қанағаттандырмайтын немесе Қазақстан Республикасының заңнамасына сәйкес келмейді деп таныса.</w:t>
      </w:r>
      <w:r>
        <w:br/>
      </w:r>
      <w:r>
        <w:rPr>
          <w:rFonts w:ascii="Times New Roman"/>
          <w:b w:val="false"/>
          <w:i w:val="false"/>
          <w:color w:val="000000"/>
          <w:sz w:val="28"/>
        </w:rPr>
        <w:t>
</w:t>
      </w:r>
      <w:r>
        <w:rPr>
          <w:rFonts w:ascii="Times New Roman"/>
          <w:b w:val="false"/>
          <w:i w:val="false"/>
          <w:color w:val="000000"/>
          <w:sz w:val="28"/>
        </w:rPr>
        <w:t>
      2) тіркелген қатысушылардың саны екеуден аз болса.</w:t>
      </w:r>
      <w:r>
        <w:br/>
      </w:r>
      <w:r>
        <w:rPr>
          <w:rFonts w:ascii="Times New Roman"/>
          <w:b w:val="false"/>
          <w:i w:val="false"/>
          <w:color w:val="000000"/>
          <w:sz w:val="28"/>
        </w:rPr>
        <w:t>
</w:t>
      </w:r>
      <w:r>
        <w:rPr>
          <w:rFonts w:ascii="Times New Roman"/>
          <w:b w:val="false"/>
          <w:i w:val="false"/>
          <w:color w:val="000000"/>
          <w:sz w:val="28"/>
        </w:rPr>
        <w:t>
      33. Тендерді ұтып алған тұлға және уәкілетті орган тендердің нәтижелері туралы хаттамаға тендер өткізілген күннен 5 күн ішінде қол қояды.</w:t>
      </w:r>
      <w:r>
        <w:br/>
      </w:r>
      <w:r>
        <w:rPr>
          <w:rFonts w:ascii="Times New Roman"/>
          <w:b w:val="false"/>
          <w:i w:val="false"/>
          <w:color w:val="000000"/>
          <w:sz w:val="28"/>
        </w:rPr>
        <w:t>
      Тараптар сенімгерлікпен басқарудың келісім-шартына тендер аяқталғаннан кейін күнтізбелік он күннен кешіктірмей қол қойылады.</w:t>
      </w:r>
      <w:r>
        <w:br/>
      </w:r>
      <w:r>
        <w:rPr>
          <w:rFonts w:ascii="Times New Roman"/>
          <w:b w:val="false"/>
          <w:i w:val="false"/>
          <w:color w:val="000000"/>
          <w:sz w:val="28"/>
        </w:rPr>
        <w:t>
      Тендерді ұтып алған тұлға, тендердің нәтижелері туралы хаттамаға немесе сенімгерлікпен басқарудың келісім-шартына қол қоюдан бас тартқан жағдайда ол енгізген кепілдік жарна жойылады</w:t>
      </w:r>
      <w:r>
        <w:br/>
      </w:r>
      <w:r>
        <w:rPr>
          <w:rFonts w:ascii="Times New Roman"/>
          <w:b w:val="false"/>
          <w:i w:val="false"/>
          <w:color w:val="000000"/>
          <w:sz w:val="28"/>
        </w:rPr>
        <w:t>
      Сенімгерлікпен басқару келісім-шартында тендер жеңімпазының тендерлік ұсыныстарына сәйкес шарттар көзделеді.</w:t>
      </w:r>
      <w:r>
        <w:br/>
      </w:r>
      <w:r>
        <w:rPr>
          <w:rFonts w:ascii="Times New Roman"/>
          <w:b w:val="false"/>
          <w:i w:val="false"/>
          <w:color w:val="000000"/>
          <w:sz w:val="28"/>
        </w:rPr>
        <w:t>
      Мемлекеттік мүлікті сенімгерлікпен басқару келісім-шартына Қазақстан Республикасының Заңымен және өзге де заңдарымен белгіленген ерекшеліктерімен Қазақстан Республикасының Азаматтық кодексінің қағидалары қолданылады.</w:t>
      </w:r>
      <w:r>
        <w:br/>
      </w:r>
      <w:r>
        <w:rPr>
          <w:rFonts w:ascii="Times New Roman"/>
          <w:b w:val="false"/>
          <w:i w:val="false"/>
          <w:color w:val="000000"/>
          <w:sz w:val="28"/>
        </w:rPr>
        <w:t>
</w:t>
      </w:r>
      <w:r>
        <w:rPr>
          <w:rFonts w:ascii="Times New Roman"/>
          <w:b w:val="false"/>
          <w:i w:val="false"/>
          <w:color w:val="000000"/>
          <w:sz w:val="28"/>
        </w:rPr>
        <w:t>
      34. Екінші тендерге бір ғана қатысушы болған жағдайда сол қатысушымен келісім-шарт жасалады.</w:t>
      </w:r>
      <w:r>
        <w:br/>
      </w:r>
      <w:r>
        <w:rPr>
          <w:rFonts w:ascii="Times New Roman"/>
          <w:b w:val="false"/>
          <w:i w:val="false"/>
          <w:color w:val="000000"/>
          <w:sz w:val="28"/>
        </w:rPr>
        <w:t>
</w:t>
      </w:r>
      <w:r>
        <w:rPr>
          <w:rFonts w:ascii="Times New Roman"/>
          <w:b w:val="false"/>
          <w:i w:val="false"/>
          <w:color w:val="000000"/>
          <w:sz w:val="28"/>
        </w:rPr>
        <w:t>
      35. Тендер ашық өткізіледі.</w:t>
      </w:r>
    </w:p>
    <w:bookmarkEnd w:id="10"/>
    <w:bookmarkStart w:name="z93" w:id="11"/>
    <w:p>
      <w:pPr>
        <w:spacing w:after="0"/>
        <w:ind w:left="0"/>
        <w:jc w:val="left"/>
      </w:pPr>
      <w:r>
        <w:rPr>
          <w:rFonts w:ascii="Times New Roman"/>
          <w:b/>
          <w:i w:val="false"/>
          <w:color w:val="000000"/>
        </w:rPr>
        <w:t xml:space="preserve"> 
5. Нысанды кейіннен сатып алу құқығынсыз сенімгерлікпен</w:t>
      </w:r>
      <w:r>
        <w:br/>
      </w:r>
      <w:r>
        <w:rPr>
          <w:rFonts w:ascii="Times New Roman"/>
          <w:b/>
          <w:i w:val="false"/>
          <w:color w:val="000000"/>
        </w:rPr>
        <w:t>
басқаруға беру</w:t>
      </w:r>
    </w:p>
    <w:bookmarkEnd w:id="11"/>
    <w:bookmarkStart w:name="z94" w:id="12"/>
    <w:p>
      <w:pPr>
        <w:spacing w:after="0"/>
        <w:ind w:left="0"/>
        <w:jc w:val="both"/>
      </w:pPr>
      <w:r>
        <w:rPr>
          <w:rFonts w:ascii="Times New Roman"/>
          <w:b w:val="false"/>
          <w:i w:val="false"/>
          <w:color w:val="000000"/>
          <w:sz w:val="28"/>
        </w:rPr>
        <w:t>
      36. Кейіннен сатып алу құқығынсыз сенімгерлікпен басқаруға өтінімді кез келген мемлекеттік емес заңды және жеке тұлға тапсыра алады. Өтінімдер ерікті нысанда уәкілетті органға тапсырылады.</w:t>
      </w:r>
      <w:r>
        <w:br/>
      </w:r>
      <w:r>
        <w:rPr>
          <w:rFonts w:ascii="Times New Roman"/>
          <w:b w:val="false"/>
          <w:i w:val="false"/>
          <w:color w:val="000000"/>
          <w:sz w:val="28"/>
        </w:rPr>
        <w:t>
</w:t>
      </w:r>
      <w:r>
        <w:rPr>
          <w:rFonts w:ascii="Times New Roman"/>
          <w:b w:val="false"/>
          <w:i w:val="false"/>
          <w:color w:val="000000"/>
          <w:sz w:val="28"/>
        </w:rPr>
        <w:t>
      37. Кейіннен сатып алу құқығынсыз сенімгерлікпен басқаруға нысанды беру жөнінде түскен өтінімдер Қағиданың </w:t>
      </w:r>
      <w:r>
        <w:rPr>
          <w:rFonts w:ascii="Times New Roman"/>
          <w:b w:val="false"/>
          <w:i w:val="false"/>
          <w:color w:val="000000"/>
          <w:sz w:val="28"/>
        </w:rPr>
        <w:t>23-тармағындағы</w:t>
      </w:r>
      <w:r>
        <w:rPr>
          <w:rFonts w:ascii="Times New Roman"/>
          <w:b w:val="false"/>
          <w:i w:val="false"/>
          <w:color w:val="000000"/>
          <w:sz w:val="28"/>
        </w:rPr>
        <w:t xml:space="preserve"> 3-8 тармақшаларында көрсетілген құжаттар болған жағдайда қарастырылады.</w:t>
      </w:r>
      <w:r>
        <w:br/>
      </w:r>
      <w:r>
        <w:rPr>
          <w:rFonts w:ascii="Times New Roman"/>
          <w:b w:val="false"/>
          <w:i w:val="false"/>
          <w:color w:val="000000"/>
          <w:sz w:val="28"/>
        </w:rPr>
        <w:t>
</w:t>
      </w:r>
      <w:r>
        <w:rPr>
          <w:rFonts w:ascii="Times New Roman"/>
          <w:b w:val="false"/>
          <w:i w:val="false"/>
          <w:color w:val="000000"/>
          <w:sz w:val="28"/>
        </w:rPr>
        <w:t>
      38. Уәкілетті орган қаралған өтінімдердің және ұсынылған құжаттардың нәтижелері бойынша төмендегі шешімді қабылдайды:</w:t>
      </w:r>
      <w:r>
        <w:br/>
      </w:r>
      <w:r>
        <w:rPr>
          <w:rFonts w:ascii="Times New Roman"/>
          <w:b w:val="false"/>
          <w:i w:val="false"/>
          <w:color w:val="000000"/>
          <w:sz w:val="28"/>
        </w:rPr>
        <w:t>
</w:t>
      </w:r>
      <w:r>
        <w:rPr>
          <w:rFonts w:ascii="Times New Roman"/>
          <w:b w:val="false"/>
          <w:i w:val="false"/>
          <w:color w:val="000000"/>
          <w:sz w:val="28"/>
        </w:rPr>
        <w:t>
      1) тендер өткізіп немесе өткізбей жай сенімгерлікпен басқаруға нысанды беру туралы.</w:t>
      </w:r>
      <w:r>
        <w:br/>
      </w:r>
      <w:r>
        <w:rPr>
          <w:rFonts w:ascii="Times New Roman"/>
          <w:b w:val="false"/>
          <w:i w:val="false"/>
          <w:color w:val="000000"/>
          <w:sz w:val="28"/>
        </w:rPr>
        <w:t>
</w:t>
      </w:r>
      <w:r>
        <w:rPr>
          <w:rFonts w:ascii="Times New Roman"/>
          <w:b w:val="false"/>
          <w:i w:val="false"/>
          <w:color w:val="000000"/>
          <w:sz w:val="28"/>
        </w:rPr>
        <w:t>
      2) жазбаша түрде себептерін көрсетіп, жай сенімгерлікпен басқаруға беруден бас тарту туралы.</w:t>
      </w:r>
    </w:p>
    <w:bookmarkEnd w:id="12"/>
    <w:bookmarkStart w:name="z99" w:id="13"/>
    <w:p>
      <w:pPr>
        <w:spacing w:after="0"/>
        <w:ind w:left="0"/>
        <w:jc w:val="left"/>
      </w:pPr>
      <w:r>
        <w:rPr>
          <w:rFonts w:ascii="Times New Roman"/>
          <w:b/>
          <w:i w:val="false"/>
          <w:color w:val="000000"/>
        </w:rPr>
        <w:t xml:space="preserve"> 
6. Сенімгерлікпен басқарудың келісім-шартын жасау және оның</w:t>
      </w:r>
      <w:r>
        <w:br/>
      </w:r>
      <w:r>
        <w:rPr>
          <w:rFonts w:ascii="Times New Roman"/>
          <w:b/>
          <w:i w:val="false"/>
          <w:color w:val="000000"/>
        </w:rPr>
        <w:t>
орындалуын бақылау</w:t>
      </w:r>
    </w:p>
    <w:bookmarkEnd w:id="13"/>
    <w:bookmarkStart w:name="z100" w:id="14"/>
    <w:p>
      <w:pPr>
        <w:spacing w:after="0"/>
        <w:ind w:left="0"/>
        <w:jc w:val="both"/>
      </w:pPr>
      <w:r>
        <w:rPr>
          <w:rFonts w:ascii="Times New Roman"/>
          <w:b w:val="false"/>
          <w:i w:val="false"/>
          <w:color w:val="000000"/>
          <w:sz w:val="28"/>
        </w:rPr>
        <w:t>
      39. Сенімгерлікпен басқарудың келісім-шарты Заңмен белгіленген ерекшеліктермен Қазақстан Республикасының Азаматтық </w:t>
      </w:r>
      <w:r>
        <w:rPr>
          <w:rFonts w:ascii="Times New Roman"/>
          <w:b w:val="false"/>
          <w:i w:val="false"/>
          <w:color w:val="000000"/>
          <w:sz w:val="28"/>
        </w:rPr>
        <w:t>кодексінің</w:t>
      </w:r>
      <w:r>
        <w:rPr>
          <w:rFonts w:ascii="Times New Roman"/>
          <w:b w:val="false"/>
          <w:i w:val="false"/>
          <w:color w:val="000000"/>
          <w:sz w:val="28"/>
        </w:rPr>
        <w:t xml:space="preserve"> ережелерін және өзге де заңнамалық актілерін ескере отырып, жасалады.</w:t>
      </w:r>
      <w:r>
        <w:br/>
      </w:r>
      <w:r>
        <w:rPr>
          <w:rFonts w:ascii="Times New Roman"/>
          <w:b w:val="false"/>
          <w:i w:val="false"/>
          <w:color w:val="000000"/>
          <w:sz w:val="28"/>
        </w:rPr>
        <w:t>
</w:t>
      </w:r>
      <w:r>
        <w:rPr>
          <w:rFonts w:ascii="Times New Roman"/>
          <w:b w:val="false"/>
          <w:i w:val="false"/>
          <w:color w:val="000000"/>
          <w:sz w:val="28"/>
        </w:rPr>
        <w:t>
      40. Келісім-шарттың орындалуына бақылауды уәкілетті орган жүзеге асырады.</w:t>
      </w:r>
      <w:r>
        <w:br/>
      </w:r>
      <w:r>
        <w:rPr>
          <w:rFonts w:ascii="Times New Roman"/>
          <w:b w:val="false"/>
          <w:i w:val="false"/>
          <w:color w:val="000000"/>
          <w:sz w:val="28"/>
        </w:rPr>
        <w:t>
</w:t>
      </w:r>
      <w:r>
        <w:rPr>
          <w:rFonts w:ascii="Times New Roman"/>
          <w:b w:val="false"/>
          <w:i w:val="false"/>
          <w:color w:val="000000"/>
          <w:sz w:val="28"/>
        </w:rPr>
        <w:t>
      41. Сенімгерлікпен басқарушы уәкілетті органға өзінің қызметі туралы есебін келісім-шартта белгіленген мерзімде және тәртіпте ұсынады.</w:t>
      </w:r>
      <w:r>
        <w:br/>
      </w:r>
      <w:r>
        <w:rPr>
          <w:rFonts w:ascii="Times New Roman"/>
          <w:b w:val="false"/>
          <w:i w:val="false"/>
          <w:color w:val="000000"/>
          <w:sz w:val="28"/>
        </w:rPr>
        <w:t>
</w:t>
      </w:r>
      <w:r>
        <w:rPr>
          <w:rFonts w:ascii="Times New Roman"/>
          <w:b w:val="false"/>
          <w:i w:val="false"/>
          <w:color w:val="000000"/>
          <w:sz w:val="28"/>
        </w:rPr>
        <w:t>
      42. Нысанды кепілдікке қою немесе басқа сенімгерлік басқаруға беру тек уәкілетті органның келісімімен жасалуы мүмкін.</w:t>
      </w:r>
      <w:r>
        <w:br/>
      </w:r>
      <w:r>
        <w:rPr>
          <w:rFonts w:ascii="Times New Roman"/>
          <w:b w:val="false"/>
          <w:i w:val="false"/>
          <w:color w:val="000000"/>
          <w:sz w:val="28"/>
        </w:rPr>
        <w:t>
</w:t>
      </w:r>
      <w:r>
        <w:rPr>
          <w:rFonts w:ascii="Times New Roman"/>
          <w:b w:val="false"/>
          <w:i w:val="false"/>
          <w:color w:val="000000"/>
          <w:sz w:val="28"/>
        </w:rPr>
        <w:t>
      43. Осы Қағида заңды күшіне енгенге дейін жасалған сенімгерлік басқару келісім-шарттары заңды күшін жоймайды, әрекет етеді, сенімгерлік басқаруға берген тараппен қадағаланады, аяқталады.</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