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e7f7" w14:textId="e5ae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әкімшілік шекарасындағы Үлкен Алматы, Түрген, Шелек, Ақсай, Ащыбұлақ, Шарын, Текес, Күрті, Ақсу, Басқан, Үсек, Тентек, Шіже, Сарқан, Лепсі, Қорғас, Борохудзир, Бүиен, Қызылағаш, Ақешкі, Шынжалы, Мақаншы, Ұзынқарғалы, Қопа, Жирен-Айғыр, Шамалған, Біже, Қарқара, Ассы, Жаманты, Қастек, Тарғап, Көкөзек, Белбұлақ, өзендерінің,  Сасықкөл, Жалаңашкөл көлдерінің және Күрті, Бартоғай су қоймаларында су қорғау аймақтары мен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Алматы облысы әкімдігінің 2011 жылғы 21 қарашадағы N 246 қаулысы. Алматы облысының Әділет департаментінде 2011 жылы 22 желтоқсанда N 2083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3" w:id="0"/>
    <w:p>
      <w:pPr>
        <w:spacing w:after="0"/>
        <w:ind w:left="0"/>
        <w:jc w:val="both"/>
      </w:pP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39-бабының</w:t>
      </w:r>
      <w:r>
        <w:rPr>
          <w:rFonts w:ascii="Times New Roman"/>
          <w:b w:val="false"/>
          <w:i w:val="false"/>
          <w:color w:val="000000"/>
          <w:sz w:val="28"/>
        </w:rPr>
        <w:t xml:space="preserve"> 2-тармағына және </w:t>
      </w:r>
      <w:r>
        <w:rPr>
          <w:rFonts w:ascii="Times New Roman"/>
          <w:b w:val="false"/>
          <w:i w:val="false"/>
          <w:color w:val="000000"/>
          <w:sz w:val="28"/>
        </w:rPr>
        <w:t>116-бабының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8-1 тармағына</w:t>
      </w:r>
      <w:r>
        <w:rPr>
          <w:rFonts w:ascii="Times New Roman"/>
          <w:b w:val="false"/>
          <w:i w:val="false"/>
          <w:color w:val="000000"/>
          <w:sz w:val="28"/>
        </w:rPr>
        <w:t>, Қазақстан Республикасы Үкіметінің 2004 жылғы 16 қаңтардағы "Су қорғау аймақтары мен белдеулерін орнату Ережесін бекіту туралы" </w:t>
      </w:r>
      <w:r>
        <w:rPr>
          <w:rFonts w:ascii="Times New Roman"/>
          <w:b w:val="false"/>
          <w:i w:val="false"/>
          <w:color w:val="000000"/>
          <w:sz w:val="28"/>
        </w:rPr>
        <w:t>№ 42</w:t>
      </w:r>
      <w:r>
        <w:rPr>
          <w:rFonts w:ascii="Times New Roman"/>
          <w:b w:val="false"/>
          <w:i w:val="false"/>
          <w:color w:val="000000"/>
          <w:sz w:val="28"/>
        </w:rPr>
        <w:t xml:space="preserve"> қаулысына сәйкес, су объектілерін санитарлық-гигиеналық және экологиялық талаптарға сәйкес ұстау үшін, жер үсті суларының ластануын, қоқыстануының және сарқылуының алдын алу үшін, сонымен бірге жануарлар мен өсімдіктер әлемін сақтау мақсатында Алматы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Бекітілген жобалау құжаттамаларының негізінде, су объектілерінің су қорғау аймақтары мен белдеулері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 Үлкен Алматы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2) Түрген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3) Шелек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4) Ақсай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5) Ашыбұлақ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6) Шарын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7) Текес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8) Күрті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9) Ақсу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10) Басқан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11) Үсек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12) Тентек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13) Шиже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14) Сарқан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15) Лепсы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16) Қорғас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17) Борохудзир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18) Бүиен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19) Қызылағаш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20) Ақешкі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21) Шынжалы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22) Мақаншы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23) Ұзынқарғалы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24) Қопа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25) Жирен-Айғыр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26) Шамалған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27) Біже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28) Қарқара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29) Ассы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30) Жаманты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31) Қастек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32) Тарғап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33) Көкөзек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34) Белбұлақ өзенінің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35) Сасықкөл көлінің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36) Жалаңашкөл көлінің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37) Күрті су қоймасының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38) Бартоғай су қоймасының су қорғау аймақтары мен белдеулерін белгілеу жөніндегі жұмыс жобасы.</w:t>
      </w:r>
      <w:r>
        <w:br/>
      </w:r>
      <w:r>
        <w:rPr>
          <w:rFonts w:ascii="Times New Roman"/>
          <w:b w:val="false"/>
          <w:i w:val="false"/>
          <w:color w:val="000000"/>
          <w:sz w:val="28"/>
        </w:rPr>
        <w:t>
</w:t>
      </w:r>
      <w:r>
        <w:rPr>
          <w:rFonts w:ascii="Times New Roman"/>
          <w:b w:val="false"/>
          <w:i w:val="false"/>
          <w:color w:val="000000"/>
          <w:sz w:val="28"/>
        </w:rPr>
        <w:t>
2. Су объектілерінің су қорғау аймақтары мен белдеулері шеңберінде шаруашылыққа пайдалану режимі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3. Алматы облысының жер қатынастары жөніндегі басқармасы (Б.И. Жүнісов) "Алматы жер ғылыми өндірістік орталығы" еншілес мемлекеттік кәсіпорнымен (Б.Т. Ахшанов) бірлесе отырып, бекітілген жобаларға сәйкес су қорғау аймақтары мен белдеулерінің шекарасын картографиялық материалдарға түсірсін және жер-есепке алу құжаттарына өзгерістер енгізсін.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Т. Д. Досымбековқа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облысының</w:t>
      </w:r>
      <w:r>
        <w:br/>
      </w:r>
      <w:r>
        <w:rPr>
          <w:rFonts w:ascii="Times New Roman"/>
          <w:b w:val="false"/>
          <w:i w:val="false"/>
          <w:color w:val="000000"/>
          <w:sz w:val="28"/>
        </w:rPr>
        <w:t>
</w:t>
      </w:r>
      <w:r>
        <w:rPr>
          <w:rFonts w:ascii="Times New Roman"/>
          <w:b w:val="false"/>
          <w:i/>
          <w:color w:val="000000"/>
          <w:sz w:val="28"/>
        </w:rPr>
        <w:t>      әкімі                                      А. Мусаханов</w:t>
      </w:r>
    </w:p>
    <w:bookmarkStart w:name="z1" w:id="1"/>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2011 жылғы 21 қарашадағы</w:t>
      </w:r>
      <w:r>
        <w:br/>
      </w:r>
      <w:r>
        <w:rPr>
          <w:rFonts w:ascii="Times New Roman"/>
          <w:b w:val="false"/>
          <w:i w:val="false"/>
          <w:color w:val="000000"/>
          <w:sz w:val="28"/>
        </w:rPr>
        <w:t>
"Алматы облысының әкімшілік</w:t>
      </w:r>
      <w:r>
        <w:br/>
      </w:r>
      <w:r>
        <w:rPr>
          <w:rFonts w:ascii="Times New Roman"/>
          <w:b w:val="false"/>
          <w:i w:val="false"/>
          <w:color w:val="000000"/>
          <w:sz w:val="28"/>
        </w:rPr>
        <w:t>
шекарасындағы Үлкен Алматы,</w:t>
      </w:r>
      <w:r>
        <w:br/>
      </w:r>
      <w:r>
        <w:rPr>
          <w:rFonts w:ascii="Times New Roman"/>
          <w:b w:val="false"/>
          <w:i w:val="false"/>
          <w:color w:val="000000"/>
          <w:sz w:val="28"/>
        </w:rPr>
        <w:t>
Түрген, Шелек, Ақсай, Ашыбұлақ,</w:t>
      </w:r>
      <w:r>
        <w:br/>
      </w:r>
      <w:r>
        <w:rPr>
          <w:rFonts w:ascii="Times New Roman"/>
          <w:b w:val="false"/>
          <w:i w:val="false"/>
          <w:color w:val="000000"/>
          <w:sz w:val="28"/>
        </w:rPr>
        <w:t>
Шарын, Текес, Күрті, Ақсу, Басқан,</w:t>
      </w:r>
      <w:r>
        <w:br/>
      </w:r>
      <w:r>
        <w:rPr>
          <w:rFonts w:ascii="Times New Roman"/>
          <w:b w:val="false"/>
          <w:i w:val="false"/>
          <w:color w:val="000000"/>
          <w:sz w:val="28"/>
        </w:rPr>
        <w:t>
Үсек, Тентек, Шіже, Сарқан, Лепсі,</w:t>
      </w:r>
      <w:r>
        <w:br/>
      </w:r>
      <w:r>
        <w:rPr>
          <w:rFonts w:ascii="Times New Roman"/>
          <w:b w:val="false"/>
          <w:i w:val="false"/>
          <w:color w:val="000000"/>
          <w:sz w:val="28"/>
        </w:rPr>
        <w:t>
Қорғас, Борохудзир, Биен, Қызылағаш,</w:t>
      </w:r>
      <w:r>
        <w:br/>
      </w:r>
      <w:r>
        <w:rPr>
          <w:rFonts w:ascii="Times New Roman"/>
          <w:b w:val="false"/>
          <w:i w:val="false"/>
          <w:color w:val="000000"/>
          <w:sz w:val="28"/>
        </w:rPr>
        <w:t>
Ақешкі, Шынжалы, Мақаншы, Ұзынқарғалы,</w:t>
      </w:r>
      <w:r>
        <w:br/>
      </w:r>
      <w:r>
        <w:rPr>
          <w:rFonts w:ascii="Times New Roman"/>
          <w:b w:val="false"/>
          <w:i w:val="false"/>
          <w:color w:val="000000"/>
          <w:sz w:val="28"/>
        </w:rPr>
        <w:t>
Қопа, Жирен-Айғыр, Шамалған, Біже,</w:t>
      </w:r>
      <w:r>
        <w:br/>
      </w:r>
      <w:r>
        <w:rPr>
          <w:rFonts w:ascii="Times New Roman"/>
          <w:b w:val="false"/>
          <w:i w:val="false"/>
          <w:color w:val="000000"/>
          <w:sz w:val="28"/>
        </w:rPr>
        <w:t>
Қарқара, Ассы, Жаманты, Қастек,</w:t>
      </w:r>
      <w:r>
        <w:br/>
      </w:r>
      <w:r>
        <w:rPr>
          <w:rFonts w:ascii="Times New Roman"/>
          <w:b w:val="false"/>
          <w:i w:val="false"/>
          <w:color w:val="000000"/>
          <w:sz w:val="28"/>
        </w:rPr>
        <w:t>
Тарғап, Көкөзек, Белбұлақ, өзендерінің,</w:t>
      </w:r>
      <w:r>
        <w:br/>
      </w:r>
      <w:r>
        <w:rPr>
          <w:rFonts w:ascii="Times New Roman"/>
          <w:b w:val="false"/>
          <w:i w:val="false"/>
          <w:color w:val="000000"/>
          <w:sz w:val="28"/>
        </w:rPr>
        <w:t>
Сасықкөл, Жалаңашкөл, көлдерінде</w:t>
      </w:r>
      <w:r>
        <w:br/>
      </w:r>
      <w:r>
        <w:rPr>
          <w:rFonts w:ascii="Times New Roman"/>
          <w:b w:val="false"/>
          <w:i w:val="false"/>
          <w:color w:val="000000"/>
          <w:sz w:val="28"/>
        </w:rPr>
        <w:t>
Күрті және Бартоғай су қоймаларында</w:t>
      </w:r>
      <w:r>
        <w:br/>
      </w:r>
      <w:r>
        <w:rPr>
          <w:rFonts w:ascii="Times New Roman"/>
          <w:b w:val="false"/>
          <w:i w:val="false"/>
          <w:color w:val="000000"/>
          <w:sz w:val="28"/>
        </w:rPr>
        <w:t>
су қорғау аймақтары мен белдеулерін</w:t>
      </w:r>
      <w:r>
        <w:br/>
      </w:r>
      <w:r>
        <w:rPr>
          <w:rFonts w:ascii="Times New Roman"/>
          <w:b w:val="false"/>
          <w:i w:val="false"/>
          <w:color w:val="000000"/>
          <w:sz w:val="28"/>
        </w:rPr>
        <w:t>
белгілеу және оларды шаруашылыққа</w:t>
      </w:r>
      <w:r>
        <w:br/>
      </w:r>
      <w:r>
        <w:rPr>
          <w:rFonts w:ascii="Times New Roman"/>
          <w:b w:val="false"/>
          <w:i w:val="false"/>
          <w:color w:val="000000"/>
          <w:sz w:val="28"/>
        </w:rPr>
        <w:t>
пайдалану режимі туралы" 246 қаулысына</w:t>
      </w:r>
      <w:r>
        <w:br/>
      </w:r>
      <w:r>
        <w:rPr>
          <w:rFonts w:ascii="Times New Roman"/>
          <w:b w:val="false"/>
          <w:i w:val="false"/>
          <w:color w:val="000000"/>
          <w:sz w:val="28"/>
        </w:rPr>
        <w:t>
1-қосымша</w:t>
      </w:r>
    </w:p>
    <w:bookmarkEnd w:id="1"/>
    <w:bookmarkStart w:name="z50" w:id="2"/>
    <w:p>
      <w:pPr>
        <w:spacing w:after="0"/>
        <w:ind w:left="0"/>
        <w:jc w:val="left"/>
      </w:pPr>
      <w:r>
        <w:rPr>
          <w:rFonts w:ascii="Times New Roman"/>
          <w:b/>
          <w:i w:val="false"/>
          <w:color w:val="000000"/>
        </w:rPr>
        <w:t xml:space="preserve"> 
Алматы облысының әкімшілік шекарасындағы Үлкен Алматы, Түрген,</w:t>
      </w:r>
      <w:r>
        <w:br/>
      </w:r>
      <w:r>
        <w:rPr>
          <w:rFonts w:ascii="Times New Roman"/>
          <w:b/>
          <w:i w:val="false"/>
          <w:color w:val="000000"/>
        </w:rPr>
        <w:t>
Шелек, Ақсай, Ашыбұлақ, Шарын, Текес, Күрті, Ақсу, Басқан,</w:t>
      </w:r>
      <w:r>
        <w:br/>
      </w:r>
      <w:r>
        <w:rPr>
          <w:rFonts w:ascii="Times New Roman"/>
          <w:b/>
          <w:i w:val="false"/>
          <w:color w:val="000000"/>
        </w:rPr>
        <w:t>
Үсек, Тентек, Шіже, Сарқан, Лепсі, Қорғас, Борохудзир, Биен,</w:t>
      </w:r>
      <w:r>
        <w:br/>
      </w:r>
      <w:r>
        <w:rPr>
          <w:rFonts w:ascii="Times New Roman"/>
          <w:b/>
          <w:i w:val="false"/>
          <w:color w:val="000000"/>
        </w:rPr>
        <w:t>
Қызылағаш, Ақешкі, Шынжалы, Мақаншы, Ұзынқарғалы, Қопа,</w:t>
      </w:r>
      <w:r>
        <w:br/>
      </w:r>
      <w:r>
        <w:rPr>
          <w:rFonts w:ascii="Times New Roman"/>
          <w:b/>
          <w:i w:val="false"/>
          <w:color w:val="000000"/>
        </w:rPr>
        <w:t>
Жирен-Айғыр, Шамалған, Біже, Қарқара, Ассы, Жаманты, Қастек,</w:t>
      </w:r>
      <w:r>
        <w:br/>
      </w:r>
      <w:r>
        <w:rPr>
          <w:rFonts w:ascii="Times New Roman"/>
          <w:b/>
          <w:i w:val="false"/>
          <w:color w:val="000000"/>
        </w:rPr>
        <w:t>
Тарғап, Көкөзек, Белбұлақ өзендерінің, Сасықкөл, Жалаңашкөл</w:t>
      </w:r>
      <w:r>
        <w:br/>
      </w:r>
      <w:r>
        <w:rPr>
          <w:rFonts w:ascii="Times New Roman"/>
          <w:b/>
          <w:i w:val="false"/>
          <w:color w:val="000000"/>
        </w:rPr>
        <w:t>
көлдерінің, Күрті және Бартоғай су қоймаларында су қорғау</w:t>
      </w:r>
      <w:r>
        <w:br/>
      </w:r>
      <w:r>
        <w:rPr>
          <w:rFonts w:ascii="Times New Roman"/>
          <w:b/>
          <w:i w:val="false"/>
          <w:color w:val="000000"/>
        </w:rPr>
        <w:t>
аймақтары мен белдеулері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193"/>
        <w:gridCol w:w="3253"/>
        <w:gridCol w:w="31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аймақтарының ені, метр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белдеулерінің ені, метр</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Алматы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Түрген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550-1700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Ашыбұлақ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500-550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Шарын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Текес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Күрті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500-1700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Басқан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Үсек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Тентек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Шіже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500-1300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500-1100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Борохудзир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Биен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Ақешкі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Шынжалы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Мақаншы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Ұзынқарғалы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Жирен-Айғыр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Шамалған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Біже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Ассы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Жаманты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Қастек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Тарғап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500-850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Көкөзек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Белбұлақ өзені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Сасықкөл көлі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Жалаңашкөл көлі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Күрті су қоймасы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Бартоғай су қоймасы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bl>
    <w:bookmarkStart w:name="z51" w:id="3"/>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2011 жылғы 21 қарашадағы</w:t>
      </w:r>
      <w:r>
        <w:br/>
      </w:r>
      <w:r>
        <w:rPr>
          <w:rFonts w:ascii="Times New Roman"/>
          <w:b w:val="false"/>
          <w:i w:val="false"/>
          <w:color w:val="000000"/>
          <w:sz w:val="28"/>
        </w:rPr>
        <w:t>
"Алматы облысының әкімшілік</w:t>
      </w:r>
      <w:r>
        <w:br/>
      </w:r>
      <w:r>
        <w:rPr>
          <w:rFonts w:ascii="Times New Roman"/>
          <w:b w:val="false"/>
          <w:i w:val="false"/>
          <w:color w:val="000000"/>
          <w:sz w:val="28"/>
        </w:rPr>
        <w:t>
шекарасындағы Үлкен Алматы,</w:t>
      </w:r>
      <w:r>
        <w:br/>
      </w:r>
      <w:r>
        <w:rPr>
          <w:rFonts w:ascii="Times New Roman"/>
          <w:b w:val="false"/>
          <w:i w:val="false"/>
          <w:color w:val="000000"/>
          <w:sz w:val="28"/>
        </w:rPr>
        <w:t>
Түрген, Шелек, Ақсай, Ашыбұлақ,</w:t>
      </w:r>
      <w:r>
        <w:br/>
      </w:r>
      <w:r>
        <w:rPr>
          <w:rFonts w:ascii="Times New Roman"/>
          <w:b w:val="false"/>
          <w:i w:val="false"/>
          <w:color w:val="000000"/>
          <w:sz w:val="28"/>
        </w:rPr>
        <w:t>
Шарын, Текес, Күрті, Ақсу, Басқан,</w:t>
      </w:r>
      <w:r>
        <w:br/>
      </w:r>
      <w:r>
        <w:rPr>
          <w:rFonts w:ascii="Times New Roman"/>
          <w:b w:val="false"/>
          <w:i w:val="false"/>
          <w:color w:val="000000"/>
          <w:sz w:val="28"/>
        </w:rPr>
        <w:t>
Үсек, Тентек, Шіже, Сарқан, Лепсі,</w:t>
      </w:r>
      <w:r>
        <w:br/>
      </w:r>
      <w:r>
        <w:rPr>
          <w:rFonts w:ascii="Times New Roman"/>
          <w:b w:val="false"/>
          <w:i w:val="false"/>
          <w:color w:val="000000"/>
          <w:sz w:val="28"/>
        </w:rPr>
        <w:t>
Қорғас, Борохудзир, Биен, Қызылағаш,</w:t>
      </w:r>
      <w:r>
        <w:br/>
      </w:r>
      <w:r>
        <w:rPr>
          <w:rFonts w:ascii="Times New Roman"/>
          <w:b w:val="false"/>
          <w:i w:val="false"/>
          <w:color w:val="000000"/>
          <w:sz w:val="28"/>
        </w:rPr>
        <w:t>
Ақешкі, Шынжалы, Мақаншы, Ұзынқарғалы,</w:t>
      </w:r>
      <w:r>
        <w:br/>
      </w:r>
      <w:r>
        <w:rPr>
          <w:rFonts w:ascii="Times New Roman"/>
          <w:b w:val="false"/>
          <w:i w:val="false"/>
          <w:color w:val="000000"/>
          <w:sz w:val="28"/>
        </w:rPr>
        <w:t>
Қопа, Жирен-Айғыр, Шамалған, Біже,</w:t>
      </w:r>
      <w:r>
        <w:br/>
      </w:r>
      <w:r>
        <w:rPr>
          <w:rFonts w:ascii="Times New Roman"/>
          <w:b w:val="false"/>
          <w:i w:val="false"/>
          <w:color w:val="000000"/>
          <w:sz w:val="28"/>
        </w:rPr>
        <w:t>
Қарқара, Ассы, Жаманты, Қастек,</w:t>
      </w:r>
      <w:r>
        <w:br/>
      </w:r>
      <w:r>
        <w:rPr>
          <w:rFonts w:ascii="Times New Roman"/>
          <w:b w:val="false"/>
          <w:i w:val="false"/>
          <w:color w:val="000000"/>
          <w:sz w:val="28"/>
        </w:rPr>
        <w:t>
Тарғап, Көкөзек, Белбұлақ, өзендерінің,</w:t>
      </w:r>
      <w:r>
        <w:br/>
      </w:r>
      <w:r>
        <w:rPr>
          <w:rFonts w:ascii="Times New Roman"/>
          <w:b w:val="false"/>
          <w:i w:val="false"/>
          <w:color w:val="000000"/>
          <w:sz w:val="28"/>
        </w:rPr>
        <w:t>
Сасықкөл, Жалаңашкөл, көлдерінде</w:t>
      </w:r>
      <w:r>
        <w:br/>
      </w:r>
      <w:r>
        <w:rPr>
          <w:rFonts w:ascii="Times New Roman"/>
          <w:b w:val="false"/>
          <w:i w:val="false"/>
          <w:color w:val="000000"/>
          <w:sz w:val="28"/>
        </w:rPr>
        <w:t>
Күрті және Бартоғай су қоймаларында</w:t>
      </w:r>
      <w:r>
        <w:br/>
      </w:r>
      <w:r>
        <w:rPr>
          <w:rFonts w:ascii="Times New Roman"/>
          <w:b w:val="false"/>
          <w:i w:val="false"/>
          <w:color w:val="000000"/>
          <w:sz w:val="28"/>
        </w:rPr>
        <w:t>
су қорғау аймақтары мен белдеулерін</w:t>
      </w:r>
      <w:r>
        <w:br/>
      </w:r>
      <w:r>
        <w:rPr>
          <w:rFonts w:ascii="Times New Roman"/>
          <w:b w:val="false"/>
          <w:i w:val="false"/>
          <w:color w:val="000000"/>
          <w:sz w:val="28"/>
        </w:rPr>
        <w:t>
белгілеу және оларды шаруашылыққа</w:t>
      </w:r>
      <w:r>
        <w:br/>
      </w:r>
      <w:r>
        <w:rPr>
          <w:rFonts w:ascii="Times New Roman"/>
          <w:b w:val="false"/>
          <w:i w:val="false"/>
          <w:color w:val="000000"/>
          <w:sz w:val="28"/>
        </w:rPr>
        <w:t>
пайдалану режимі туралы" 246 қаулысына</w:t>
      </w:r>
      <w:r>
        <w:br/>
      </w:r>
      <w:r>
        <w:rPr>
          <w:rFonts w:ascii="Times New Roman"/>
          <w:b w:val="false"/>
          <w:i w:val="false"/>
          <w:color w:val="000000"/>
          <w:sz w:val="28"/>
        </w:rPr>
        <w:t>
2-қосымша</w:t>
      </w:r>
    </w:p>
    <w:bookmarkEnd w:id="3"/>
    <w:bookmarkStart w:name="z2" w:id="4"/>
    <w:p>
      <w:pPr>
        <w:spacing w:after="0"/>
        <w:ind w:left="0"/>
        <w:jc w:val="left"/>
      </w:pPr>
      <w:r>
        <w:rPr>
          <w:rFonts w:ascii="Times New Roman"/>
          <w:b/>
          <w:i w:val="false"/>
          <w:color w:val="000000"/>
        </w:rPr>
        <w:t xml:space="preserve"> 
Су қорғау аймақтары мен белдеулерін шаруашылықта пайдалану</w:t>
      </w:r>
      <w:r>
        <w:br/>
      </w:r>
      <w:r>
        <w:rPr>
          <w:rFonts w:ascii="Times New Roman"/>
          <w:b/>
          <w:i w:val="false"/>
          <w:color w:val="000000"/>
        </w:rPr>
        <w:t>
режимі</w:t>
      </w:r>
    </w:p>
    <w:bookmarkEnd w:id="4"/>
    <w:bookmarkStart w:name="z9" w:id="5"/>
    <w:p>
      <w:pPr>
        <w:spacing w:after="0"/>
        <w:ind w:left="0"/>
        <w:jc w:val="both"/>
      </w:pPr>
      <w:r>
        <w:rPr>
          <w:rFonts w:ascii="Times New Roman"/>
          <w:b w:val="false"/>
          <w:i w:val="false"/>
          <w:color w:val="000000"/>
          <w:sz w:val="28"/>
        </w:rPr>
        <w:t>
      1. Осы режим Қазақстан Республикасының Су Кодексіне, жер үсті су нысандарының су қорғау аймақтары мен белдеулерін жобалау жөніндегі техникалық нұсқаулықтарға сәйкес және бекітілген жобалар негізінде әзірленді.</w:t>
      </w:r>
      <w:r>
        <w:br/>
      </w:r>
      <w:r>
        <w:rPr>
          <w:rFonts w:ascii="Times New Roman"/>
          <w:b w:val="false"/>
          <w:i w:val="false"/>
          <w:color w:val="000000"/>
          <w:sz w:val="28"/>
        </w:rPr>
        <w:t>
</w:t>
      </w:r>
      <w:r>
        <w:rPr>
          <w:rFonts w:ascii="Times New Roman"/>
          <w:b w:val="false"/>
          <w:i w:val="false"/>
          <w:color w:val="000000"/>
          <w:sz w:val="28"/>
        </w:rPr>
        <w:t>
2. Су қорғау белдеулерінің шегінде:</w:t>
      </w:r>
      <w:r>
        <w:br/>
      </w:r>
      <w:r>
        <w:rPr>
          <w:rFonts w:ascii="Times New Roman"/>
          <w:b w:val="false"/>
          <w:i w:val="false"/>
          <w:color w:val="000000"/>
          <w:sz w:val="28"/>
        </w:rPr>
        <w:t>
</w:t>
      </w: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r>
        <w:br/>
      </w:r>
      <w:r>
        <w:rPr>
          <w:rFonts w:ascii="Times New Roman"/>
          <w:b w:val="false"/>
          <w:i w:val="false"/>
          <w:color w:val="000000"/>
          <w:sz w:val="28"/>
        </w:rPr>
        <w:t>
</w:t>
      </w: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сондай-ақ су объектісіндегі рекреациялық аймақтарды қоспағанда, ғимараттар мен құрылыстарды салуға және пайдалануға;</w:t>
      </w:r>
      <w:r>
        <w:br/>
      </w:r>
      <w:r>
        <w:rPr>
          <w:rFonts w:ascii="Times New Roman"/>
          <w:b w:val="false"/>
          <w:i w:val="false"/>
          <w:color w:val="000000"/>
          <w:sz w:val="28"/>
        </w:rPr>
        <w:t>
</w:t>
      </w:r>
      <w:r>
        <w:rPr>
          <w:rFonts w:ascii="Times New Roman"/>
          <w:b w:val="false"/>
          <w:i w:val="false"/>
          <w:color w:val="000000"/>
          <w:sz w:val="28"/>
        </w:rPr>
        <w:t>
      3) бау-бақша егуге және саяжай салуға жер учаскелерін беруге;</w:t>
      </w:r>
      <w:r>
        <w:br/>
      </w:r>
      <w:r>
        <w:rPr>
          <w:rFonts w:ascii="Times New Roman"/>
          <w:b w:val="false"/>
          <w:i w:val="false"/>
          <w:color w:val="000000"/>
          <w:sz w:val="28"/>
        </w:rPr>
        <w:t>
</w:t>
      </w: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r>
        <w:br/>
      </w:r>
      <w:r>
        <w:rPr>
          <w:rFonts w:ascii="Times New Roman"/>
          <w:b w:val="false"/>
          <w:i w:val="false"/>
          <w:color w:val="000000"/>
          <w:sz w:val="28"/>
        </w:rPr>
        <w:t>
</w:t>
      </w: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r>
        <w:br/>
      </w:r>
      <w:r>
        <w:rPr>
          <w:rFonts w:ascii="Times New Roman"/>
          <w:b w:val="false"/>
          <w:i w:val="false"/>
          <w:color w:val="000000"/>
          <w:sz w:val="28"/>
        </w:rPr>
        <w:t>
</w:t>
      </w: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r>
        <w:br/>
      </w:r>
      <w:r>
        <w:rPr>
          <w:rFonts w:ascii="Times New Roman"/>
          <w:b w:val="false"/>
          <w:i w:val="false"/>
          <w:color w:val="000000"/>
          <w:sz w:val="28"/>
        </w:rPr>
        <w:t>
</w:t>
      </w:r>
      <w:r>
        <w:rPr>
          <w:rFonts w:ascii="Times New Roman"/>
          <w:b w:val="false"/>
          <w:i w:val="false"/>
          <w:color w:val="000000"/>
          <w:sz w:val="28"/>
        </w:rPr>
        <w:t>
      7) тыңайтқыштардың барлық түрлерін қолдануға тыйым салынады.</w:t>
      </w:r>
      <w:r>
        <w:br/>
      </w:r>
      <w:r>
        <w:rPr>
          <w:rFonts w:ascii="Times New Roman"/>
          <w:b w:val="false"/>
          <w:i w:val="false"/>
          <w:color w:val="000000"/>
          <w:sz w:val="28"/>
        </w:rPr>
        <w:t>
</w:t>
      </w:r>
      <w:r>
        <w:rPr>
          <w:rFonts w:ascii="Times New Roman"/>
          <w:b w:val="false"/>
          <w:i w:val="false"/>
          <w:color w:val="000000"/>
          <w:sz w:val="28"/>
        </w:rPr>
        <w:t>
3. Су қорғау аймақтарының шегінде:</w:t>
      </w:r>
      <w:r>
        <w:br/>
      </w:r>
      <w:r>
        <w:rPr>
          <w:rFonts w:ascii="Times New Roman"/>
          <w:b w:val="false"/>
          <w:i w:val="false"/>
          <w:color w:val="000000"/>
          <w:sz w:val="28"/>
        </w:rPr>
        <w:t>
</w:t>
      </w: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r>
        <w:br/>
      </w:r>
      <w:r>
        <w:rPr>
          <w:rFonts w:ascii="Times New Roman"/>
          <w:b w:val="false"/>
          <w:i w:val="false"/>
          <w:color w:val="000000"/>
          <w:sz w:val="28"/>
        </w:rPr>
        <w:t>
</w:t>
      </w: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r>
        <w:br/>
      </w:r>
      <w:r>
        <w:rPr>
          <w:rFonts w:ascii="Times New Roman"/>
          <w:b w:val="false"/>
          <w:i w:val="false"/>
          <w:color w:val="000000"/>
          <w:sz w:val="28"/>
        </w:rPr>
        <w:t>
</w:t>
      </w: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r>
        <w:br/>
      </w:r>
      <w:r>
        <w:rPr>
          <w:rFonts w:ascii="Times New Roman"/>
          <w:b w:val="false"/>
          <w:i w:val="false"/>
          <w:color w:val="000000"/>
          <w:sz w:val="28"/>
        </w:rPr>
        <w:t>
</w:t>
      </w: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сондай-ақ жер үсті және жерасты суларының микробпен ластану қаупіне себепші болатын басқа да объектілерді орналастыруға;</w:t>
      </w:r>
      <w:r>
        <w:br/>
      </w:r>
      <w:r>
        <w:rPr>
          <w:rFonts w:ascii="Times New Roman"/>
          <w:b w:val="false"/>
          <w:i w:val="false"/>
          <w:color w:val="000000"/>
          <w:sz w:val="28"/>
        </w:rPr>
        <w:t>
</w:t>
      </w: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r>
        <w:br/>
      </w:r>
      <w:r>
        <w:rPr>
          <w:rFonts w:ascii="Times New Roman"/>
          <w:b w:val="false"/>
          <w:i w:val="false"/>
          <w:color w:val="000000"/>
          <w:sz w:val="28"/>
        </w:rPr>
        <w:t>
</w:t>
      </w: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r>
        <w:br/>
      </w:r>
      <w:r>
        <w:rPr>
          <w:rFonts w:ascii="Times New Roman"/>
          <w:b w:val="false"/>
          <w:i w:val="false"/>
          <w:color w:val="000000"/>
          <w:sz w:val="28"/>
        </w:rPr>
        <w:t>
</w:t>
      </w: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