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cefe" w14:textId="4c6c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учаскесінде тіркеуге алуды ұйымдастыру және қамтамасыз ету туралы</w:t>
      </w:r>
    </w:p>
    <w:p>
      <w:pPr>
        <w:spacing w:after="0"/>
        <w:ind w:left="0"/>
        <w:jc w:val="both"/>
      </w:pPr>
      <w:r>
        <w:rPr>
          <w:rFonts w:ascii="Times New Roman"/>
          <w:b w:val="false"/>
          <w:i w:val="false"/>
          <w:color w:val="000000"/>
          <w:sz w:val="28"/>
        </w:rPr>
        <w:t>Алматы облысы Іле аудан әкімінің 2011 жылғы 15 желтоқсандағы N 25 шешімі. Алматы облысының Әділет департаменті Іле ауданының Әділет басқармасында 2012 жылы 09 қаңтарда N 2-10-151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 371</w:t>
      </w:r>
      <w:r>
        <w:rPr>
          <w:rFonts w:ascii="Times New Roman"/>
          <w:b w:val="false"/>
          <w:i w:val="false"/>
          <w:color w:val="000000"/>
          <w:sz w:val="28"/>
        </w:rPr>
        <w:t xml:space="preserve"> қаулысына сәйкес, азаматтарды әскери есепке алу, олардың санын анықтау,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шақырушыларды алдын ала белгілеу, әскери-техникалық мамандықтар бойынша даярлау және әскери оқу орындарына түсу үшін кандидаттарды іріктеу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айларында 1995 жылы туылған еркек жынысты азаматтарды Өтеген батыр кенті, Титова көшесі, 30 мекен-жайында орналасқан "Іле аудандық қорғаныс істері жөніндегі бөлімі" мемлекеттік мекемесі арқылы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Кенттік және ауылдық округ әкімдері (Көпбаева Тілеукен Отыншықызы, Советханов Алмас Советханұлы, Сәлімбаев Мұрат Орынбайұлы, Мұсабеков Бейбіт Қанапияұлы, Жақашев Еркін Әбілханұлы, Базарбаев Қуат Әбдреұлы Поротиков Виктор Николаевич, Кәрібаев Мұхит Бахытұлы, Берекетов Бекболат Саламатұлы, Қонырбаев Данияр Төлеуханұлы, Өгізбаев Даниял Рахымбайұлы) және ұйымдардың басшылары Қазақстан Республикасының Қорғаныс министрлігі белгілеген мерзімде "Іле аудандық қорғаныс істері жөніндегі бөлімі" мемлекеттік мекемесіне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Тұрымбетов Ерболат Сапарұлына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Логутов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Іле аудандық қорғаныс</w:t>
      </w:r>
      <w:r>
        <w:br/>
      </w:r>
      <w:r>
        <w:rPr>
          <w:rFonts w:ascii="Times New Roman"/>
          <w:b w:val="false"/>
          <w:i w:val="false"/>
          <w:color w:val="000000"/>
          <w:sz w:val="28"/>
        </w:rPr>
        <w:t>
</w:t>
      </w:r>
      <w:r>
        <w:rPr>
          <w:rFonts w:ascii="Times New Roman"/>
          <w:b w:val="false"/>
          <w:i/>
          <w:color w:val="000000"/>
          <w:sz w:val="28"/>
        </w:rPr>
        <w:t>      істері жөніндегі</w:t>
      </w:r>
      <w:r>
        <w:br/>
      </w:r>
      <w:r>
        <w:rPr>
          <w:rFonts w:ascii="Times New Roman"/>
          <w:b w:val="false"/>
          <w:i w:val="false"/>
          <w:color w:val="000000"/>
          <w:sz w:val="28"/>
        </w:rPr>
        <w:t>
</w:t>
      </w:r>
      <w:r>
        <w:rPr>
          <w:rFonts w:ascii="Times New Roman"/>
          <w:b w:val="false"/>
          <w:i/>
          <w:color w:val="000000"/>
          <w:sz w:val="28"/>
        </w:rPr>
        <w:t>      бөлімінің бастығы                          Аширбаев Нұрғанат Өксіханұлы</w:t>
      </w:r>
      <w:r>
        <w:br/>
      </w:r>
      <w:r>
        <w:rPr>
          <w:rFonts w:ascii="Times New Roman"/>
          <w:b w:val="false"/>
          <w:i w:val="false"/>
          <w:color w:val="000000"/>
          <w:sz w:val="28"/>
        </w:rPr>
        <w:t>
      15 желтоқсан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