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79904" w14:textId="0a799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аудандық мәслихатының 2010 жылғы 22 желтоқсандағы "Қаратал ауданының 2011-2013 жылдарға арналған аудандық бюджеті туралы" N 42-206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аудандық мәслихатының 2011 жылғы 19 шілдедегі N 52-241 шешімі. Алматы облысының Әділет департаменті Қаратал ауданының Әділет басқармасында 2011 жылы 27 шілдеде N 2-12-175 тіркелді. Күші жойылды - Алматы облысы Қаратал аудандық мәслихатының 2012 жылғы 11 сәуірдегі N 4-32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Қаратал аудандық мәслихатының 2012.04.11 N 4-32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2008 жылғы 4 желтоқсандағы Бюджет кодексінің 106-бабының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Қаратал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Қаратал аудандық мәслихатының 2010 жылғы 22 желтоқсандағы "Қаратал ауданының 2011-2013 жылдарға арналған аудандық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N 42-206</w:t>
      </w:r>
      <w:r>
        <w:rPr>
          <w:rFonts w:ascii="Times New Roman"/>
          <w:b w:val="false"/>
          <w:i w:val="false"/>
          <w:color w:val="000000"/>
          <w:sz w:val="28"/>
        </w:rPr>
        <w:t xml:space="preserve"> (2010 жылғы 30 желтоқсандағы нормативтік құқықтық актілерді мемлекеттік тіркеу Тізілімінде 2-12-166 нөмірімен тіркелген, 2011 жылғы 7 қаңтардағы N 2 "Қаратал" газетінде жарияланған), 2011 жылғы 23 ақпандағы </w:t>
      </w:r>
      <w:r>
        <w:rPr>
          <w:rFonts w:ascii="Times New Roman"/>
          <w:b w:val="false"/>
          <w:i w:val="false"/>
          <w:color w:val="000000"/>
          <w:sz w:val="28"/>
        </w:rPr>
        <w:t>N 45-218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"Қаратал аудандық мәслихатының 2010 жылғы 22 желтоқсандағы "Қаратал ауданының 2011-2013 жылдарға арналған аудандық бюджеті туралы" N 42-206 шешіміне өзгерістер мен толықтырулар енгізу туралы" (2011 жылғы 28 ақпандағы нормативтік құқықтық актілерді мемлекеттік тіркеу Тізілімінде 2-12-169 нөмірімен тіркелген, 2011 жылғы 11 наурыздағы N 12 "Қаратал" газетінде жарияланған), 2011 жылғы 24 наурыздағы </w:t>
      </w:r>
      <w:r>
        <w:rPr>
          <w:rFonts w:ascii="Times New Roman"/>
          <w:b w:val="false"/>
          <w:i w:val="false"/>
          <w:color w:val="000000"/>
          <w:sz w:val="28"/>
        </w:rPr>
        <w:t>N 46-221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"Қаратал аудандық мәслихатының 2010 жылғы 22 желтоқсандағы "Қаратал ауданының 2011-2013 жылдарға арналған аудандық бюджеті туралы" N 42-206 шешіміне өзгерістер мен толықтырулар енгізу туралы" (2011 жылғы 6 сәуірдегі нормативтік құқықтық актілерді мемлекеттік тіркеу Тізілімінде 2-12-170 нөмірімен тіркелген, 2011 жылғы 15 сәуірдегі N 17 "Қаратал" газетінде жарияланған), 2011 жылғы 13 сәуірдегі </w:t>
      </w:r>
      <w:r>
        <w:rPr>
          <w:rFonts w:ascii="Times New Roman"/>
          <w:b w:val="false"/>
          <w:i w:val="false"/>
          <w:color w:val="000000"/>
          <w:sz w:val="28"/>
        </w:rPr>
        <w:t>N 48-230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"Қаратал аудандық мәслихатының 2010 жылғы 22 желтоқсандағы "Қаратал ауданының 2011-2013 жылдарға арналған аудандық бюджеті туралы" N 42-206 шешіміне өзгерістер мен толықтырулар енгізу туралы" (2011 жылғы 21 сәуірдегі нормативтік құқықтық актілерді мемлекеттік тіркеу Тізілімінде 2-12-172 нөмірімен тіркелген, 2011 жылғы 6 мамырдағы N 20 "Қаратал" газетінде жарияланған), шешіміне төмендегідей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деген жол бойынша "2926714" саны "2945603"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түсімдер" деген жол бойынша "105606" саны "113409"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түсімдер" деген жол бойынша "3730" саны "6390"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"негізгі капиталды сатудан түсетін түсімдер" деген жол бойынша "603" саны "883"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"трансферттерден түсетін түсімдер" деген жол бойынша "2816775" саны "2824921"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деген жол бойынша "229266" саны "237133"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"жұмыспен қамту орталықтарының қызметін қамтамасыз ету 7867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"дамытуға арналған нысаналы трансферттер" деген жол бойынша "774595" саны "774874"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"мемлекеттік коммуналдық тұрғын үй қорының тұрғын үй құрылысы" деген жол бойынша "61980" саны "61890"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"инженерлік коммуникациялық инфрақұрылымды дамыту және жайластыру" деген жол бойынша "26576" саны "29096"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"коммуналдық шаруашылығын дамыту" деген жол бойынша "177055" саны "176656"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"сумен жабдықтау жүйесін дамыту" деген жол бойынша "276984" саны "275232"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деген жол бойынша "2946967" саны "2965854"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"Бюджет тапшылығы (профициті)" деген жол бойынша "-51513" саны "-51511"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"Бюджет тапшылығын қаржыландыру (профицитін пайдалануы)" деген жол бойынша "-51513" саны "-51511"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"инженерлік коммуникациялық инфрақұрылымды дамыту және жайластыру" деген жол бойынша "26576" саны "29096"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"мемлекеттік коммуналдық тұрғын үй қорының тұрғын үй құрылысы" деген жол бойынша "61980" саны "61890"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"коммуналдық шаруашылығын дамыту" деген жол бойынша "177055" саны "176656"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"сумен жабдықтау жүйесін дамыту" деген жол бойынша "276984" саны "275232"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"жұмыспен қамту орталықтарының қызметін қамтамасыз ету 7867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"жалпы сипаттағы мемлекеттік қызметтерге" деген жол бойынша "201453" саны "202347"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"қорғаныс" деген жол бойынша "33042" саны "33032"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"қоғамдық тәртіп, қауіпсіздік, құқықтық, сот, қылмыстық атқару қызметіне" деген жол бойынша "6269" саны "5160"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беруге" деген жол бойынша "1692832" саны "1702002"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"әлеуметтік көмек және әлеуметтік қамсыздандыруға" деген жол бойынша "134359" саны "144366"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үй-коммуналдық шаруашылыққа" деген жол бойынша "589392" саны "589169"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"мәдениет, спорт, туризм және ақпараттық кеңістікке" деген жол бойынша "82919" саны "83139"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"ауыл, су, орман, балық шаруашылығы, ерекше қорғалатын табиғи аумақтар, қоршаған ортаны және жануарлар дүниесін қорғау, жер қатынастарына" деген жол бойынша "85280" саны "85130"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"басқалар" деген жол бойынша "27458" саны "27546"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бос қалдықтары" деген жол бойынша "20253" саны "20252"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2011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Қаратал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төрағасы:                           А. Пұсырманов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Қаратал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хатшысы:                      М. Рақымбаев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Қаратал аудандық экономика,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кәсіпкерлік бөлімінің бастығы:             Ертай Нұрпазылұлы Нұрпазылов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шілде 2011 жыл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Қаратал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19 шілдедегі N 52-241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"Қаратал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 N 42-206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мен толықтырулар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Қаратал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42-206 "Қаратал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Қаратал ауданының 2011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551"/>
        <w:gridCol w:w="609"/>
        <w:gridCol w:w="9628"/>
        <w:gridCol w:w="1784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 І Р І С Т Е 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2945603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113409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98222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33150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16380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47330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</w:t>
            </w:r>
          </w:p>
        </w:tc>
      </w:tr>
      <w:tr>
        <w:trPr>
          <w:trHeight w:val="7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11775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</w:p>
        </w:tc>
      </w:tr>
      <w:tr>
        <w:trPr>
          <w:trHeight w:val="7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</w:t>
            </w:r>
          </w:p>
        </w:tc>
      </w:tr>
      <w:tr>
        <w:trPr>
          <w:trHeight w:val="7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</w:p>
        </w:tc>
      </w:tr>
      <w:tr>
        <w:trPr>
          <w:trHeight w:val="7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11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</w:t>
            </w:r>
          </w:p>
        </w:tc>
      </w:tr>
      <w:tr>
        <w:trPr>
          <w:trHeight w:val="15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2824921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2824921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2824921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471"/>
        <w:gridCol w:w="708"/>
        <w:gridCol w:w="709"/>
        <w:gridCol w:w="729"/>
        <w:gridCol w:w="8195"/>
        <w:gridCol w:w="1798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2965854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202347</w:t>
            </w:r>
          </w:p>
        </w:tc>
      </w:tr>
      <w:tr>
        <w:trPr>
          <w:trHeight w:val="6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171180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12149</w:t>
            </w:r>
          </w:p>
        </w:tc>
      </w:tr>
      <w:tr>
        <w:trPr>
          <w:trHeight w:val="6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 жөніндегі қызметтер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12149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75059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 жөніндегі қызметтер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48404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26655</w:t>
            </w:r>
          </w:p>
        </w:tc>
      </w:tr>
      <w:tr>
        <w:trPr>
          <w:trHeight w:val="5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 ауылдық (селолық) округ әкімінің аппараты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83972</w:t>
            </w:r>
          </w:p>
        </w:tc>
      </w:tr>
      <w:tr>
        <w:trPr>
          <w:trHeight w:val="8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83972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12968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12968</w:t>
            </w:r>
          </w:p>
        </w:tc>
      </w:tr>
      <w:tr>
        <w:trPr>
          <w:trHeight w:val="8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9954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18199</w:t>
            </w:r>
          </w:p>
        </w:tc>
      </w:tr>
      <w:tr>
        <w:trPr>
          <w:trHeight w:val="6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18199</w:t>
            </w:r>
          </w:p>
        </w:tc>
      </w:tr>
      <w:tr>
        <w:trPr>
          <w:trHeight w:val="11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15045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33032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32352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32352</w:t>
            </w:r>
          </w:p>
        </w:tc>
      </w:tr>
      <w:tr>
        <w:trPr>
          <w:trHeight w:val="6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ауқымындағы төтенше жағдайлардың алдын алу және оларды жою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31649</w:t>
            </w:r>
          </w:p>
        </w:tc>
      </w:tr>
      <w:tr>
        <w:trPr>
          <w:trHeight w:val="12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</w:tr>
      <w:tr>
        <w:trPr>
          <w:trHeight w:val="5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</w:t>
            </w:r>
          </w:p>
        </w:tc>
      </w:tr>
      <w:tr>
        <w:trPr>
          <w:trHeight w:val="6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1702002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109933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109933</w:t>
            </w:r>
          </w:p>
        </w:tc>
      </w:tr>
      <w:tr>
        <w:trPr>
          <w:trHeight w:val="6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98719</w:t>
            </w:r>
          </w:p>
        </w:tc>
      </w:tr>
      <w:tr>
        <w:trPr>
          <w:trHeight w:val="8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11214</w:t>
            </w:r>
          </w:p>
        </w:tc>
      </w:tr>
      <w:tr>
        <w:trPr>
          <w:trHeight w:val="3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1312239</w:t>
            </w:r>
          </w:p>
        </w:tc>
      </w:tr>
      <w:tr>
        <w:trPr>
          <w:trHeight w:val="6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 ауылдық (селолық) округ әкімінің аппараты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</w:t>
            </w:r>
          </w:p>
        </w:tc>
      </w:tr>
      <w:tr>
        <w:trPr>
          <w:trHeight w:val="5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1307357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1288009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19348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272884</w:t>
            </w:r>
          </w:p>
        </w:tc>
      </w:tr>
      <w:tr>
        <w:trPr>
          <w:trHeight w:val="3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232000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232000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40884</w:t>
            </w:r>
          </w:p>
        </w:tc>
      </w:tr>
      <w:tr>
        <w:trPr>
          <w:trHeight w:val="6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мекемелерінде білім беру жүйесін ақпараттандыру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7194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</w:tr>
      <w:tr>
        <w:trPr>
          <w:trHeight w:val="5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мектеп олимпиадаларын және мектептен тыс іс-шараларды өткiзу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</w:p>
        </w:tc>
      </w:tr>
      <w:tr>
        <w:trPr>
          <w:trHeight w:val="8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8618</w:t>
            </w:r>
          </w:p>
        </w:tc>
      </w:tr>
      <w:tr>
        <w:trPr>
          <w:trHeight w:val="5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144366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128701</w:t>
            </w:r>
          </w:p>
        </w:tc>
      </w:tr>
      <w:tr>
        <w:trPr>
          <w:trHeight w:val="5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128701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23252</w:t>
            </w:r>
          </w:p>
        </w:tc>
      </w:tr>
      <w:tr>
        <w:trPr>
          <w:trHeight w:val="12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23837</w:t>
            </w:r>
          </w:p>
        </w:tc>
      </w:tr>
      <w:tr>
        <w:trPr>
          <w:trHeight w:val="5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</w:t>
            </w:r>
          </w:p>
        </w:tc>
      </w:tr>
      <w:tr>
        <w:trPr>
          <w:trHeight w:val="5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15852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31101</w:t>
            </w:r>
          </w:p>
        </w:tc>
      </w:tr>
      <w:tr>
        <w:trPr>
          <w:trHeight w:val="12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</w:p>
        </w:tc>
      </w:tr>
      <w:tr>
        <w:trPr>
          <w:trHeight w:val="3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9367</w:t>
            </w:r>
          </w:p>
        </w:tc>
      </w:tr>
      <w:tr>
        <w:trPr>
          <w:trHeight w:val="6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саласындағы өзге де қызметтер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15665</w:t>
            </w:r>
          </w:p>
        </w:tc>
      </w:tr>
      <w:tr>
        <w:trPr>
          <w:trHeight w:val="5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15665</w:t>
            </w:r>
          </w:p>
        </w:tc>
      </w:tr>
      <w:tr>
        <w:trPr>
          <w:trHeight w:val="8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14396</w:t>
            </w:r>
          </w:p>
        </w:tc>
      </w:tr>
      <w:tr>
        <w:trPr>
          <w:trHeight w:val="5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 коммуналдық шаруашылық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589169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94986</w:t>
            </w:r>
          </w:p>
        </w:tc>
      </w:tr>
      <w:tr>
        <w:trPr>
          <w:trHeight w:val="5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90986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61890</w:t>
            </w:r>
          </w:p>
        </w:tc>
      </w:tr>
      <w:tr>
        <w:trPr>
          <w:trHeight w:val="5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29096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451888</w:t>
            </w:r>
          </w:p>
        </w:tc>
      </w:tr>
      <w:tr>
        <w:trPr>
          <w:trHeight w:val="5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451888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176656</w:t>
            </w:r>
          </w:p>
        </w:tc>
      </w:tr>
      <w:tr>
        <w:trPr>
          <w:trHeight w:val="3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275232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42295</w:t>
            </w:r>
          </w:p>
        </w:tc>
      </w:tr>
      <w:tr>
        <w:trPr>
          <w:trHeight w:val="5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42295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14698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21697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83139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50971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саясат, мәдениет және тілдерді дамыту бөлімі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50971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50971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өткiзу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8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21188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саясат, мәдениет және тілдерді дамыту бөлімі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21188</w:t>
            </w:r>
          </w:p>
        </w:tc>
      </w:tr>
      <w:tr>
        <w:trPr>
          <w:trHeight w:val="6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кітапханалардың жұмыс істеуі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14044</w:t>
            </w:r>
          </w:p>
        </w:tc>
      </w:tr>
      <w:tr>
        <w:trPr>
          <w:trHeight w:val="5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</w:t>
            </w:r>
          </w:p>
        </w:tc>
      </w:tr>
      <w:tr>
        <w:trPr>
          <w:trHeight w:val="6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спорт,туризм және ақпараттық кеңістікті ұйымдастыру жөніндегі өзге де қызметтер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8886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саясат, мәдениет және тілдерді дамыту бөлімі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8886</w:t>
            </w:r>
          </w:p>
        </w:tc>
      </w:tr>
      <w:tr>
        <w:trPr>
          <w:trHeight w:val="6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8351</w:t>
            </w:r>
          </w:p>
        </w:tc>
      </w:tr>
      <w:tr>
        <w:trPr>
          <w:trHeight w:val="3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8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85130</w:t>
            </w:r>
          </w:p>
        </w:tc>
      </w:tr>
      <w:tr>
        <w:trPr>
          <w:trHeight w:val="3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22085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ауыл шаруашылығы және ветеринария бөлімі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16923</w:t>
            </w:r>
          </w:p>
        </w:tc>
      </w:tr>
      <w:tr>
        <w:trPr>
          <w:trHeight w:val="9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13159</w:t>
            </w:r>
          </w:p>
        </w:tc>
      </w:tr>
      <w:tr>
        <w:trPr>
          <w:trHeight w:val="6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</w:t>
            </w:r>
          </w:p>
        </w:tc>
      </w:tr>
      <w:tr>
        <w:trPr>
          <w:trHeight w:val="6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</w:t>
            </w:r>
          </w:p>
        </w:tc>
      </w:tr>
      <w:tr>
        <w:trPr>
          <w:trHeight w:val="8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12984</w:t>
            </w:r>
          </w:p>
        </w:tc>
      </w:tr>
      <w:tr>
        <w:trPr>
          <w:trHeight w:val="3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12984</w:t>
            </w:r>
          </w:p>
        </w:tc>
      </w:tr>
      <w:tr>
        <w:trPr>
          <w:trHeight w:val="5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7187</w:t>
            </w:r>
          </w:p>
        </w:tc>
      </w:tr>
      <w:tr>
        <w:trPr>
          <w:trHeight w:val="6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50061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және ветеринария бөлімі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50061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50061</w:t>
            </w:r>
          </w:p>
        </w:tc>
      </w:tr>
      <w:tr>
        <w:trPr>
          <w:trHeight w:val="3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</w:t>
            </w:r>
          </w:p>
        </w:tc>
      </w:tr>
      <w:tr>
        <w:trPr>
          <w:trHeight w:val="14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аудандарының және елді мекендерінің сәулеттік бейнесін жақсарту саласындағы мемлекеттік саясатты іске асыру және ауданның аумағын оңтайлау және тиімді қала құрылыстық игеруді қамтамасыз ету жөніндегі қызметтер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81927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81927</w:t>
            </w:r>
          </w:p>
        </w:tc>
      </w:tr>
      <w:tr>
        <w:trPr>
          <w:trHeight w:val="6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81927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81927</w:t>
            </w:r>
          </w:p>
        </w:tc>
      </w:tr>
      <w:tr>
        <w:trPr>
          <w:trHeight w:val="3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27546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27546</w:t>
            </w:r>
          </w:p>
        </w:tc>
      </w:tr>
      <w:tr>
        <w:trPr>
          <w:trHeight w:val="5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6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жергілікті атқарушы органының резерві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</w:t>
            </w:r>
          </w:p>
        </w:tc>
      </w:tr>
      <w:tr>
        <w:trPr>
          <w:trHeight w:val="8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14210</w:t>
            </w:r>
          </w:p>
        </w:tc>
      </w:tr>
      <w:tr>
        <w:trPr>
          <w:trHeight w:val="5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14210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 қайтару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468"/>
        <w:gridCol w:w="690"/>
        <w:gridCol w:w="709"/>
        <w:gridCol w:w="465"/>
        <w:gridCol w:w="8407"/>
        <w:gridCol w:w="1871"/>
      </w:tblGrid>
      <w:tr>
        <w:trPr>
          <w:trHeight w:val="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31260</w:t>
            </w:r>
          </w:p>
        </w:tc>
      </w:tr>
      <w:tr>
        <w:trPr>
          <w:trHeight w:val="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32388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32388</w:t>
            </w:r>
          </w:p>
        </w:tc>
      </w:tr>
      <w:tr>
        <w:trPr>
          <w:trHeight w:val="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32388</w:t>
            </w:r>
          </w:p>
        </w:tc>
      </w:tr>
      <w:tr>
        <w:trPr>
          <w:trHeight w:val="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экономика,бюджеттік жоспарлау және кәсіпкерлік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32388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551"/>
        <w:gridCol w:w="608"/>
        <w:gridCol w:w="704"/>
        <w:gridCol w:w="8793"/>
        <w:gridCol w:w="1876"/>
      </w:tblGrid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549"/>
        <w:gridCol w:w="609"/>
        <w:gridCol w:w="609"/>
        <w:gridCol w:w="8904"/>
        <w:gridCol w:w="1861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549"/>
        <w:gridCol w:w="609"/>
        <w:gridCol w:w="530"/>
        <w:gridCol w:w="8924"/>
        <w:gridCol w:w="1920"/>
      </w:tblGrid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552"/>
        <w:gridCol w:w="651"/>
        <w:gridCol w:w="9420"/>
        <w:gridCol w:w="1947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-51511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ПАЙДАЛАНУЫ)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51511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7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32388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32388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32388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20252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20252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590"/>
        <w:gridCol w:w="652"/>
        <w:gridCol w:w="652"/>
        <w:gridCol w:w="8753"/>
        <w:gridCol w:w="1942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13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