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6617" w14:textId="bdd6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2010 жылғы 22 желтоқсандағы "Қаратал ауданының 2011-2013 жылдарға арналған аудандық бюджеті туралы" N 42-206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2011 жылғы 10 қарашадағы N 57-259 шешімі. Алматы облысының Әділет департаменті Қаратал ауданының Әділет басқармасында 2011 жылы 18 қарашада N 2-12-181 тіркелді. Күші жойылды - Алматы облысы Қаратал аудандық мәслихатының 2012 жылғы 11 сәуірдегі N 4-32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аудандық мәслихатының 2012.04.11 N 4-32 Шешімімен.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2008 жылғы 4 желтоқсандағы Бюджет кодексінің 106–бабының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Қаратал аудандық мәслихатының 2010 жылғы 22 желтоқсандағы "Қаратал ауданының 2011-2013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42-206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30 желтоқсандағы нормативтік құқықтық актілерді мемлекеттік тіркеу тізілімінде 2-12-166 нөмірімен тіркелген, 2011 жылғы 7 қаңтардағы N 2 "Қаратал" газетінде жарияланған), 2011 жылғы 23 ақпандағы </w:t>
      </w:r>
      <w:r>
        <w:rPr>
          <w:rFonts w:ascii="Times New Roman"/>
          <w:b w:val="false"/>
          <w:i w:val="false"/>
          <w:color w:val="000000"/>
          <w:sz w:val="28"/>
        </w:rPr>
        <w:t>N 45-218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"Қаратал аудандық мәслихатының 2010 жылғы 22 желтоқсандағы "Қаратал ауданының 2011-2013 жылдарға арналған аудандық бюджеті туралы" N 42-206 шешіміне өзгерістер мен толықтырулар енгізу туралы" (2011 жылғы 28 ақпандағы нормативтік құқықтық актілерді мемлекеттік тіркеу тізілімінде 2-12-169 нөмірімен тіркелген, 2011 жылғы 11 наурыздағы N 12 "Қаратал" газетінде жарияланған), 2011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N 46-221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"Қаратал аудандық мәслихатының 2010 жылғы 22 желтоқсандағы "Қаратал ауданының 2011-2013 жылдарға арналған аудандық бюджеті туралы" N 42-206 шешіміне өзгерістер мен толықтырулар енгізу туралы" (2011 жылғы 6 сәуірдегі нормативтік құқықтық актілерді мемлекеттік тіркеу тізілімінде 2-12-170 нөмірімен тіркелген, 2011 жылғы 15 сәуірдегі N 17 "Қаратал" газетінде жарияланған), 2011 жылғы 13 сәуірдегі </w:t>
      </w:r>
      <w:r>
        <w:rPr>
          <w:rFonts w:ascii="Times New Roman"/>
          <w:b w:val="false"/>
          <w:i w:val="false"/>
          <w:color w:val="000000"/>
          <w:sz w:val="28"/>
        </w:rPr>
        <w:t>N 48-230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"Қаратал аудандық мәслихатының 2010 жылғы 22 желтоқсандағы "Қаратал ауданының 2011-2013 жылдарға арналған аудандық бюджеті туралы" N 42-206 шешіміне өзгерістер мен толықтырулар енгізу туралы" (2011 жылғы 21 сәуірдегі нормативтік құқықтық актілерді мемлекеттік тіркеу тізілімінде 2-12-172 нөмірімен тіркелген, 2011 жылғы 6 мамырдағы N 20 "Қаратал" газетінде жарияланған), 2011 жылғы 19 шілдедегі </w:t>
      </w:r>
      <w:r>
        <w:rPr>
          <w:rFonts w:ascii="Times New Roman"/>
          <w:b w:val="false"/>
          <w:i w:val="false"/>
          <w:color w:val="000000"/>
          <w:sz w:val="28"/>
        </w:rPr>
        <w:t>N 52-241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"Қаратал аудандық мәслихатының 2010 жылғы 22 желтоқсандағы "Қаратал ауданының 2011-2013 жылдарға арналған аудандық бюджеті туралы" N 42-206 шешіміне өзгерістер мен толықтырулар енгізу туралы" (2011 жылғы 27 шілдедегі нормативтік құқықтық актілерді мемлекеттік тіркеу тізілімінде 2-12-175 нөмірімен тіркелген, 2011 жылғы 5 тамыздағы N 33 "Қаратал" газетінде жарияланған), 2011 жылғы 21 қазандағы N 56-255 "Қаратал аудандық мәслихатының 2010 жылғы 22 желтоқсандағы "Қаратал ауданының 2011-2013 жылдарға арналған аудандық бюджеті туралы" N 42-206 шешіміне өзгерістер мен толықтырулар енгізу туралы" (2011 жылғы 25 қазандағы нормативтік құқықтық актілерді мемлекеттік тіркеу тізілімінде 2-12-180 нөмірімен тіркелген, 2011 жылғы 4 қарашадағы N 46 "Қаратал" газетінде жарияланған), шешіміне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"3007775" саны "3024909"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"трансферттерден түсетін түсімдер" "2887093" саны "2904227"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"328067" саны "345201"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жалпы орта білім мекемелеріне лингофондық және мультимедиялық кабинеттерін құруға" "11082" саны "10817"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"физика, химия, биология кабинеттерін оқу жабдығымен жарақтандыруға" "12291" саны "12210"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"жетім баланы және ата-аналарының қамқорынсыз қалған баланы күтіп-ұстауға асыраушыларына ай сайынғы ақшалай қаражат төлемдері" "8618" саны "8644"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 жасына дейінгі білім беру мекемелеріне" "52880" саны "67903"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 мұғалімдеріне және мектепке дейінгі ұйымдардың тәрбиешілеріне біліктілік санаты үшін қосымша ақы көлемін ұлғайту" "11214" саны "13691"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"эпизоотияға қарсы іс-шаралар жүргізуге" "50061" саны "50015"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"3028026" саны "3045160"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"2011 жылға арналған аудандық бюджетте білім беру саласына" "362788" саны "379968"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жалпы орта білім мекемелеріне лингофондық және мультимедиялық кабинеттерін құруға" "11082" саны "10817"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"физика, химия, биология кабинеттерін оқу құралдарымен жабдықтауға" "12291" саны "12210"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"жетім баланы және ата-аналарының қамқорынсыз қалған баланы күтіп-ұстауға асыраушыларына ай сайынғы ақшалай қаражат төлемдері" "8618" саны "8644"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 жасына дейінгі білім беру мекемелеріне" "52880" саны "67903"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 мұғалімдеріне және мектепке дейінгі ұйымдардың тәрбиешілеріне біліктілік санаты үшін қосымша ақы көлемін ұлғайту" "11214" саны "13691"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"эпизоотияға қарсы іс-шаралар жүргізуге" "50061" саны "50015"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қызметтерге" "210446" саны "210517"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"1716889" саны "1734069"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шаруашылыққа" "608645" саны "608474"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"ауыл, су, орман, балық шаруашылығы, ерекше қорғалатын табиғи аумақтар, қоршаған ортаны және жануарлар дүниесін қорғау, жер қатынастарына" "83943" саны "83839"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"басқаларға" "34999" саны "35099"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"трансферттер" "4163" саны "4221"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2011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 Ю. Мальгин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 С. Дәркенбаева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Қаратал аудандық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бөлімінің бастығы:    Ертай Нұрпазылұлы Нұрпазылов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қараша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қарашадағы N 57-259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N 42-206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42-206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ауданының 2011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92"/>
        <w:gridCol w:w="790"/>
        <w:gridCol w:w="8941"/>
        <w:gridCol w:w="202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3024909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8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4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17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2904227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2904227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2904227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707"/>
        <w:gridCol w:w="670"/>
        <w:gridCol w:w="651"/>
        <w:gridCol w:w="828"/>
        <w:gridCol w:w="7599"/>
        <w:gridCol w:w="2056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3045160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210517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50954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28188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87296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87296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</w:p>
        </w:tc>
      </w:tr>
      <w:tr>
        <w:trPr>
          <w:trHeight w:val="8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</w:t>
            </w:r>
          </w:p>
        </w:tc>
      </w:tr>
      <w:tr>
        <w:trPr>
          <w:trHeight w:val="11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43032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42352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41649</w:t>
            </w:r>
          </w:p>
        </w:tc>
      </w:tr>
      <w:tr>
        <w:trPr>
          <w:trHeight w:val="11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1734069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83420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83420</w:t>
            </w:r>
          </w:p>
        </w:tc>
      </w:tr>
      <w:tr>
        <w:trPr>
          <w:trHeight w:val="8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1362502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1357620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1338017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281201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240546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240546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40655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8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141554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124699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19234</w:t>
            </w:r>
          </w:p>
        </w:tc>
      </w:tr>
      <w:tr>
        <w:trPr>
          <w:trHeight w:val="11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23837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30811</w:t>
            </w:r>
          </w:p>
        </w:tc>
      </w:tr>
      <w:tr>
        <w:trPr>
          <w:trHeight w:val="11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608474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92066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88066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59079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28987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473700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473700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251151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42708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42708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83385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51031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8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8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83839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</w:t>
            </w:r>
          </w:p>
        </w:tc>
      </w:tr>
      <w:tr>
        <w:trPr>
          <w:trHeight w:val="8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қызметтер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13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және ауданның аумағын оңтайла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87927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87927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35099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667"/>
        <w:gridCol w:w="750"/>
        <w:gridCol w:w="691"/>
        <w:gridCol w:w="8169"/>
        <w:gridCol w:w="207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24906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9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кәсіпкерлік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9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670"/>
        <w:gridCol w:w="729"/>
        <w:gridCol w:w="8894"/>
        <w:gridCol w:w="207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628"/>
        <w:gridCol w:w="549"/>
        <w:gridCol w:w="8613"/>
        <w:gridCol w:w="211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668"/>
        <w:gridCol w:w="728"/>
        <w:gridCol w:w="8821"/>
        <w:gridCol w:w="215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88"/>
        <w:gridCol w:w="787"/>
        <w:gridCol w:w="8599"/>
        <w:gridCol w:w="217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-45157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ПАЙДАЛАНУЫ)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45157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84"/>
        <w:gridCol w:w="788"/>
        <w:gridCol w:w="848"/>
        <w:gridCol w:w="7728"/>
        <w:gridCol w:w="220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