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1a17" w14:textId="4021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2011 - 2013 жылдарға арналған аудан бюджеті туралы" № 44-217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2011 жылғы 14 сәуірдегі N 51-241 шешімі. Алматы облысы Райымбек ауданының Әділет басқармасында 2011 жылғы 18 сәуірде N 2-15-103 тіркелді. Күші жойылды - Алматы облысы Райымбек аудандық мәслихатының 2012 жылғы 13 сәуірдегі N 3-26 шешімімен</w:t>
      </w:r>
    </w:p>
    <w:p>
      <w:pPr>
        <w:spacing w:after="0"/>
        <w:ind w:left="0"/>
        <w:jc w:val="both"/>
      </w:pPr>
      <w:bookmarkStart w:name="z1" w:id="0"/>
      <w:r>
        <w:rPr>
          <w:rFonts w:ascii="Times New Roman"/>
          <w:b w:val="false"/>
          <w:i w:val="false"/>
          <w:color w:val="ff0000"/>
          <w:sz w:val="28"/>
        </w:rPr>
        <w:t>
      Ескерту. Күші жойылды - Алматы облысы Райымбек аудандық мәслихатының 13.04.2012 N 3-26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106 – бабы 2 – тармағының </w:t>
      </w:r>
      <w:r>
        <w:rPr>
          <w:rFonts w:ascii="Times New Roman"/>
          <w:b w:val="false"/>
          <w:i w:val="false"/>
          <w:color w:val="000000"/>
          <w:sz w:val="28"/>
        </w:rPr>
        <w:t>4 – 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 – өзі басқару туралы» Заңының 6 – бабы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val="false"/>
          <w:i w:val="false"/>
          <w:color w:val="000000"/>
          <w:sz w:val="28"/>
        </w:rPr>
        <w:t>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2011 - 2013 жылдарға арналған аудан бюджеті туралы» №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«Хантәңірі» газетінің 15 қаңтар 2011 жылғы № 3 санында жарияланған), «Райымбек аудандық мәслихатының 2010 жылғы 24 желтоқсандағы « Райымбек ауданының 2011-2013 жылдарға арналған аудан бюджеті туралы» № 44-217 шешіміне өзгерістер мен толықтырулар енгізу туралы» 21 ақпан 2011 жылғы № 47-231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2-15-98 нөмірімен тіркелген, «Хантәңірі» газетінің 5 наурыз 2011 жылғы № 10 санында жарияланған), «Райымбек аудандық мәслихатының 2010 жылғы 24 желтоқсандағы « Райымбек ауданының 2011-2013 жылдарға арналған аудан бюджеті туралы» № 44-217 шешіміне өзгерістер мен толықтырулар енгізу туралы» 18 наурыз 2011 жылғы № 49-236 </w:t>
      </w:r>
      <w:r>
        <w:rPr>
          <w:rFonts w:ascii="Times New Roman"/>
          <w:b w:val="false"/>
          <w:i w:val="false"/>
          <w:color w:val="000000"/>
          <w:sz w:val="28"/>
        </w:rPr>
        <w:t>шешіміне</w:t>
      </w:r>
      <w:r>
        <w:rPr>
          <w:rFonts w:ascii="Times New Roman"/>
          <w:b w:val="false"/>
          <w:i w:val="false"/>
          <w:color w:val="000000"/>
          <w:sz w:val="28"/>
        </w:rPr>
        <w:t xml:space="preserve"> (2011 жылғы 5 сәуірдегі нормативтік құқықтық актілерді мемлекеттік тіркеу тізілімінде 2-15-102 нөмірімен тіркелген, «Хантәңірі» газетінің 14 сәуір 2011 жылғы № 15 санында жарияланған),төмендегі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«5233161» саны «5259323» санына ауыстырылсын, оның ішінде:</w:t>
      </w:r>
      <w:r>
        <w:br/>
      </w:r>
      <w:r>
        <w:rPr>
          <w:rFonts w:ascii="Times New Roman"/>
          <w:b w:val="false"/>
          <w:i w:val="false"/>
          <w:color w:val="000000"/>
          <w:sz w:val="28"/>
        </w:rPr>
        <w:t>
      «салықтық түсімдер» бойынша «88124» саны «89624» санына ауыстырылсын;</w:t>
      </w:r>
      <w:r>
        <w:br/>
      </w:r>
      <w:r>
        <w:rPr>
          <w:rFonts w:ascii="Times New Roman"/>
          <w:b w:val="false"/>
          <w:i w:val="false"/>
          <w:color w:val="000000"/>
          <w:sz w:val="28"/>
        </w:rPr>
        <w:t>
      «трансферттердің түсімдері» бойынша «5136705» саны «5161367» санына ауыстырылсын.</w:t>
      </w:r>
      <w:r>
        <w:br/>
      </w:r>
      <w:r>
        <w:rPr>
          <w:rFonts w:ascii="Times New Roman"/>
          <w:b w:val="false"/>
          <w:i w:val="false"/>
          <w:color w:val="000000"/>
          <w:sz w:val="28"/>
        </w:rPr>
        <w:t>
      2) «Шығындар» бойынша «5251775» саны «5277937» санына ауыстырылсын, оның ішінде:</w:t>
      </w:r>
      <w:r>
        <w:br/>
      </w:r>
      <w:r>
        <w:rPr>
          <w:rFonts w:ascii="Times New Roman"/>
          <w:b w:val="false"/>
          <w:i w:val="false"/>
          <w:color w:val="000000"/>
          <w:sz w:val="28"/>
        </w:rPr>
        <w:t>
      «жалпы сипаттағы мемлекеттік қызметтер» бойынша «291519» саны «295302» санына ауыстырылсын;</w:t>
      </w:r>
      <w:r>
        <w:br/>
      </w:r>
      <w:r>
        <w:rPr>
          <w:rFonts w:ascii="Times New Roman"/>
          <w:b w:val="false"/>
          <w:i w:val="false"/>
          <w:color w:val="000000"/>
          <w:sz w:val="28"/>
        </w:rPr>
        <w:t>
      «қорғаныс» бойынша «1669» саны «6669» санына ауыстырылсын;</w:t>
      </w:r>
      <w:r>
        <w:br/>
      </w:r>
      <w:r>
        <w:rPr>
          <w:rFonts w:ascii="Times New Roman"/>
          <w:b w:val="false"/>
          <w:i w:val="false"/>
          <w:color w:val="000000"/>
          <w:sz w:val="28"/>
        </w:rPr>
        <w:t>
      «білім беру» бойынша «3095928» саны «3111945» санына ауыстырылсын;</w:t>
      </w:r>
      <w:r>
        <w:br/>
      </w:r>
      <w:r>
        <w:rPr>
          <w:rFonts w:ascii="Times New Roman"/>
          <w:b w:val="false"/>
          <w:i w:val="false"/>
          <w:color w:val="000000"/>
          <w:sz w:val="28"/>
        </w:rPr>
        <w:t>
      «әлеуметтік көмек және әлеуметтік қамсыздандыру» бойынша «258900» саны «259325» санына ауыстырылсын;</w:t>
      </w:r>
      <w:r>
        <w:br/>
      </w:r>
      <w:r>
        <w:rPr>
          <w:rFonts w:ascii="Times New Roman"/>
          <w:b w:val="false"/>
          <w:i w:val="false"/>
          <w:color w:val="000000"/>
          <w:sz w:val="28"/>
        </w:rPr>
        <w:t>
      «мәдениет, спорт, туризм және ақпараттық кеңістік» бойынша «294639» саны «295469»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бойынша «183915» саны «184022»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жасауды аудандық мәслихаттың жергілікті өзін-өзі басқару, экономикалық реформа, әлеуметтік даму, бюджет, өнеркәсіп, құрылыс, байланыс, коммуникация, энергетика, отын ресурстары және ауылшаруашылығы, жер қатынастарын реттеу, қоршаған ортаны қорғау, табиғи ресурстарды тиімді пайдалану жөніндегі тұрақты комиссиясына (Қ.Тілепбергенов)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С.Жексембиев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 Әбек</w:t>
      </w:r>
    </w:p>
    <w:bookmarkStart w:name="z7" w:id="2"/>
    <w:p>
      <w:pPr>
        <w:spacing w:after="0"/>
        <w:ind w:left="0"/>
        <w:jc w:val="both"/>
      </w:pPr>
      <w:r>
        <w:rPr>
          <w:rFonts w:ascii="Times New Roman"/>
          <w:b w:val="false"/>
          <w:i w:val="false"/>
          <w:color w:val="000000"/>
          <w:sz w:val="28"/>
        </w:rPr>
        <w:t>
Райымбек аудандық мәслихатының 2010 жылғы</w:t>
      </w:r>
      <w:r>
        <w:br/>
      </w:r>
      <w:r>
        <w:rPr>
          <w:rFonts w:ascii="Times New Roman"/>
          <w:b w:val="false"/>
          <w:i w:val="false"/>
          <w:color w:val="000000"/>
          <w:sz w:val="28"/>
        </w:rPr>
        <w:t>
24 желтоқсандағы "Райымбек ауданының</w:t>
      </w:r>
      <w:r>
        <w:br/>
      </w:r>
      <w:r>
        <w:rPr>
          <w:rFonts w:ascii="Times New Roman"/>
          <w:b w:val="false"/>
          <w:i w:val="false"/>
          <w:color w:val="000000"/>
          <w:sz w:val="28"/>
        </w:rPr>
        <w:t>
2011 - 2013 жылдарға арналған аудан</w:t>
      </w:r>
      <w:r>
        <w:br/>
      </w:r>
      <w:r>
        <w:rPr>
          <w:rFonts w:ascii="Times New Roman"/>
          <w:b w:val="false"/>
          <w:i w:val="false"/>
          <w:color w:val="000000"/>
          <w:sz w:val="28"/>
        </w:rPr>
        <w:t>
бюджеті туралы" № 44-217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14 ақпан 2011 жылғы</w:t>
      </w:r>
      <w:r>
        <w:br/>
      </w:r>
      <w:r>
        <w:rPr>
          <w:rFonts w:ascii="Times New Roman"/>
          <w:b w:val="false"/>
          <w:i w:val="false"/>
          <w:color w:val="000000"/>
          <w:sz w:val="28"/>
        </w:rPr>
        <w:t>
№ 51-241 шешіміне</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Райымбек ауданының 2011 жылға</w:t>
      </w:r>
      <w:r>
        <w:br/>
      </w:r>
      <w:r>
        <w:rPr>
          <w:rFonts w:ascii="Times New Roman"/>
          <w:b/>
          <w:i w:val="false"/>
          <w:color w:val="000000"/>
        </w:rPr>
        <w:t xml:space="preserve">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91"/>
        <w:gridCol w:w="691"/>
        <w:gridCol w:w="8269"/>
        <w:gridCol w:w="24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5259323</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89624</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72160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4574</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түсімдер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3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5807</w:t>
            </w:r>
          </w:p>
        </w:tc>
      </w:tr>
      <w:tr>
        <w:trPr>
          <w:trHeight w:val="19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5161367</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5161367</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5161367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42"/>
        <w:gridCol w:w="721"/>
        <w:gridCol w:w="871"/>
        <w:gridCol w:w="7409"/>
        <w:gridCol w:w="250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5277937</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295302</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263475</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51838</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175340</w:t>
            </w:r>
          </w:p>
        </w:tc>
      </w:tr>
      <w:tr>
        <w:trPr>
          <w:trHeight w:val="8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қаланың,кент,ауыл (село), ауылдық (селолық)округ әкімінің қызметін қамтамасыз ету жөніндегі қызметтер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172730</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10969</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8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20858</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11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6669</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үйымдастыру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5641</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06"/>
        <w:gridCol w:w="720"/>
        <w:gridCol w:w="763"/>
        <w:gridCol w:w="7614"/>
        <w:gridCol w:w="244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қауіпсіздік,құқықтық, сот, қылмыстық-атқару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 тұрғын үй-коммуналдық шаруашылығы, жолаушылар көлігі және автомобиль жолдары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3111945</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243383</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242613</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221532</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2776878</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2730735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27133</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64551</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77"/>
        <w:gridCol w:w="698"/>
        <w:gridCol w:w="741"/>
        <w:gridCol w:w="7764"/>
        <w:gridCol w:w="247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13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259325</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238411</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238411</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w:t>
            </w:r>
          </w:p>
        </w:tc>
      </w:tr>
      <w:tr>
        <w:trPr>
          <w:trHeight w:val="18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w:t>
            </w:r>
          </w:p>
        </w:tc>
      </w:tr>
      <w:tr>
        <w:trPr>
          <w:trHeight w:val="9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83311</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01"/>
        <w:gridCol w:w="713"/>
        <w:gridCol w:w="820"/>
        <w:gridCol w:w="7610"/>
        <w:gridCol w:w="241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863170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123234</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123234</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42332</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80902</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602518</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602518</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592118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137418</w:t>
            </w:r>
          </w:p>
        </w:tc>
      </w:tr>
      <w:tr>
        <w:trPr>
          <w:trHeight w:val="7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295469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255555</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2549</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28703</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жұрналдар арқылы мемлекеттік ақпараттық саясат жүргізу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62"/>
        <w:gridCol w:w="775"/>
        <w:gridCol w:w="775"/>
        <w:gridCol w:w="7431"/>
        <w:gridCol w:w="24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8662</w:t>
            </w:r>
          </w:p>
        </w:tc>
      </w:tr>
      <w:tr>
        <w:trPr>
          <w:trHeight w:val="5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15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9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184022</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36035</w:t>
            </w:r>
          </w:p>
        </w:tc>
      </w:tr>
      <w:tr>
        <w:trPr>
          <w:trHeight w:val="4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4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ауырулары бойынша ветеринариялық іс-шаралар жүргізу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9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17714</w:t>
            </w:r>
          </w:p>
        </w:tc>
      </w:tr>
      <w:tr>
        <w:trPr>
          <w:trHeight w:val="5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9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5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0"/>
        <w:gridCol w:w="748"/>
        <w:gridCol w:w="899"/>
        <w:gridCol w:w="7532"/>
        <w:gridCol w:w="245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130273</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қала құрылысы және құрылыс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9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05"/>
        <w:gridCol w:w="718"/>
        <w:gridCol w:w="825"/>
        <w:gridCol w:w="7579"/>
        <w:gridCol w:w="242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79428</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7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55"/>
        <w:gridCol w:w="565"/>
        <w:gridCol w:w="8327"/>
        <w:gridCol w:w="24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3"/>
        <w:gridCol w:w="720"/>
        <w:gridCol w:w="848"/>
        <w:gridCol w:w="7289"/>
        <w:gridCol w:w="25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709"/>
        <w:gridCol w:w="644"/>
        <w:gridCol w:w="576"/>
        <w:gridCol w:w="7503"/>
        <w:gridCol w:w="28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 (профициті)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-130042</w:t>
            </w:r>
          </w:p>
        </w:tc>
      </w:tr>
      <w:tr>
        <w:trPr>
          <w:trHeight w:val="90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(профицитын пайдалану)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130042</w:t>
            </w:r>
          </w:p>
        </w:tc>
      </w:tr>
      <w:tr>
        <w:trPr>
          <w:trHeight w:val="3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39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6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50614</w:t>
            </w:r>
          </w:p>
        </w:tc>
      </w:tr>
      <w:tr>
        <w:trPr>
          <w:trHeight w:val="30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0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30"/>
        <w:gridCol w:w="831"/>
        <w:gridCol w:w="788"/>
        <w:gridCol w:w="6982"/>
        <w:gridCol w:w="27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