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1e75" w14:textId="5181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Жамбыл облыстық мәслихатының 2010 жылғы 13 желтоқсандағы № 30-3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2011 жылғы 18 тамыздағы № 38-2 Шешімі. Жамбыл облысының Әділет департаментінде 2011 жылғы 24 тамызда № 1793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Қазақстан Республикасы Үкіметінің «Азаматтардың денсаулығын сақтау мәселелері бойынша 2011 жылға арналған сектораралық және ведомствоаралық өзара іс-қимылды іске асыруға берілетін қаражатты бөлу және пайдалану қағидасын бекіту туралы» 2011 жылғы 15 наурыздағы </w:t>
      </w:r>
      <w:r>
        <w:rPr>
          <w:rFonts w:ascii="Times New Roman"/>
          <w:b w:val="false"/>
          <w:i w:val="false"/>
          <w:color w:val="000000"/>
          <w:sz w:val="28"/>
        </w:rPr>
        <w:t>№ 257</w:t>
      </w:r>
      <w:r>
        <w:rPr>
          <w:rFonts w:ascii="Times New Roman"/>
          <w:b w:val="false"/>
          <w:i w:val="false"/>
          <w:color w:val="000000"/>
          <w:sz w:val="28"/>
        </w:rPr>
        <w:t>, «2011 – 2013 жылдарға арналған республикалық бюджет туралы» Қазақстан Республикасының Заңын іске асыру туралы» 2010 жылғы 13 желтоқсандағы </w:t>
      </w:r>
      <w:r>
        <w:rPr>
          <w:rFonts w:ascii="Times New Roman"/>
          <w:b w:val="false"/>
          <w:i w:val="false"/>
          <w:color w:val="000000"/>
          <w:sz w:val="28"/>
        </w:rPr>
        <w:t>№ 1350</w:t>
      </w:r>
      <w:r>
        <w:rPr>
          <w:rFonts w:ascii="Times New Roman"/>
          <w:b w:val="false"/>
          <w:i w:val="false"/>
          <w:color w:val="000000"/>
          <w:sz w:val="28"/>
        </w:rPr>
        <w:t xml:space="preserve"> қаулысына өзгерістер мен толықтырулар енгізу туралы» 2011 жылғы 28 шілдедегі </w:t>
      </w:r>
      <w:r>
        <w:rPr>
          <w:rFonts w:ascii="Times New Roman"/>
          <w:b w:val="false"/>
          <w:i w:val="false"/>
          <w:color w:val="000000"/>
          <w:sz w:val="28"/>
        </w:rPr>
        <w:t>№ 871</w:t>
      </w:r>
      <w:r>
        <w:rPr>
          <w:rFonts w:ascii="Times New Roman"/>
          <w:b w:val="false"/>
          <w:i w:val="false"/>
          <w:color w:val="000000"/>
          <w:sz w:val="28"/>
        </w:rPr>
        <w:t xml:space="preserve"> қаулыларына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2010 жылғы 28 желтоқсанда № 231-232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«114 855 451» сандары «115 478 071» сандарымен ауыстырылсын; </w:t>
      </w:r>
      <w:r>
        <w:br/>
      </w:r>
      <w:r>
        <w:rPr>
          <w:rFonts w:ascii="Times New Roman"/>
          <w:b w:val="false"/>
          <w:i w:val="false"/>
          <w:color w:val="000000"/>
          <w:sz w:val="28"/>
        </w:rPr>
        <w:t xml:space="preserve">
      «9 486 296» сандары «9 942 215» сандарымен ауыстырылсын; </w:t>
      </w:r>
      <w:r>
        <w:br/>
      </w:r>
      <w:r>
        <w:rPr>
          <w:rFonts w:ascii="Times New Roman"/>
          <w:b w:val="false"/>
          <w:i w:val="false"/>
          <w:color w:val="000000"/>
          <w:sz w:val="28"/>
        </w:rPr>
        <w:t xml:space="preserve">
      «57 234» сандары «120 034» сандарымен ауыстырылсын; </w:t>
      </w:r>
      <w:r>
        <w:br/>
      </w:r>
      <w:r>
        <w:rPr>
          <w:rFonts w:ascii="Times New Roman"/>
          <w:b w:val="false"/>
          <w:i w:val="false"/>
          <w:color w:val="000000"/>
          <w:sz w:val="28"/>
        </w:rPr>
        <w:t xml:space="preserve">
      «105 211 921» сандары «105 315 822» сандарымен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«116 224 343» сандары «116 770 963» сандарымен ауыстырылсын. </w:t>
      </w:r>
    </w:p>
    <w:bookmarkEnd w:id="0"/>
    <w:bookmarkStart w:name="z4" w:id="1"/>
    <w:p>
      <w:pPr>
        <w:spacing w:after="0"/>
        <w:ind w:left="0"/>
        <w:jc w:val="both"/>
      </w:pPr>
      <w:r>
        <w:rPr>
          <w:rFonts w:ascii="Times New Roman"/>
          <w:b w:val="false"/>
          <w:i w:val="false"/>
          <w:color w:val="000000"/>
          <w:sz w:val="28"/>
        </w:rPr>
        <w:t xml:space="preserve">      3) тармақшада: </w:t>
      </w:r>
      <w:r>
        <w:br/>
      </w:r>
      <w:r>
        <w:rPr>
          <w:rFonts w:ascii="Times New Roman"/>
          <w:b w:val="false"/>
          <w:i w:val="false"/>
          <w:color w:val="000000"/>
          <w:sz w:val="28"/>
        </w:rPr>
        <w:t xml:space="preserve">
      «175 494» сандары «75 494» сандарымен ауыстырылсын; </w:t>
      </w:r>
      <w:r>
        <w:br/>
      </w:r>
      <w:r>
        <w:rPr>
          <w:rFonts w:ascii="Times New Roman"/>
          <w:b w:val="false"/>
          <w:i w:val="false"/>
          <w:color w:val="000000"/>
          <w:sz w:val="28"/>
        </w:rPr>
        <w:t xml:space="preserve">
      «836 744» сандары «736 744» сандарымен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«539 971» сандары «775 971» сандарымен ауыстырылсын; </w:t>
      </w:r>
      <w:r>
        <w:br/>
      </w:r>
      <w:r>
        <w:rPr>
          <w:rFonts w:ascii="Times New Roman"/>
          <w:b w:val="false"/>
          <w:i w:val="false"/>
          <w:color w:val="000000"/>
          <w:sz w:val="28"/>
        </w:rPr>
        <w:t xml:space="preserve">
      «539 971» сандары «775 971» сандарымен ауыстырылсын; </w:t>
      </w:r>
      <w:r>
        <w:br/>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Р. БЕГАЛИЕВ                                Ә. ӘСІЛБЕКОВ </w:t>
      </w:r>
    </w:p>
    <w:bookmarkStart w:name="z6" w:id="2"/>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2011 жылғы 18 тамыздағы</w:t>
      </w:r>
      <w:r>
        <w:br/>
      </w:r>
      <w:r>
        <w:rPr>
          <w:rFonts w:ascii="Times New Roman"/>
          <w:b w:val="false"/>
          <w:i w:val="false"/>
          <w:color w:val="000000"/>
          <w:sz w:val="28"/>
        </w:rPr>
        <w:t>
№ 38 шешіміне қосымша</w:t>
      </w:r>
    </w:p>
    <w:bookmarkEnd w:id="2"/>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w:t>
      </w:r>
      <w:r>
        <w:br/>
      </w:r>
      <w:r>
        <w:rPr>
          <w:rFonts w:ascii="Times New Roman"/>
          <w:b w:val="false"/>
          <w:i w:val="false"/>
          <w:color w:val="000000"/>
          <w:sz w:val="28"/>
        </w:rPr>
        <w:t>
1 - 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98"/>
        <w:gridCol w:w="377"/>
        <w:gridCol w:w="9120"/>
        <w:gridCol w:w="254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115 478 071</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9 942 215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5 031 074</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5 031 074</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3 992 957</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3 992 957</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120 034</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55 734</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105 315 822</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205 146</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205 146</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105 110 676</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105 110 676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1"/>
        <w:gridCol w:w="691"/>
        <w:gridCol w:w="8732"/>
        <w:gridCol w:w="249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116 710 963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1 166 391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805 333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589 394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170 831</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97 438</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213 233</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4 099 661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4 099 661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3 218 175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695 417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17 102 565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1 841 696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1 442 991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1 800 943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1 479 159</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1 983 065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1 198 059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3 010 642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2 906 406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729 658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635 693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1 921 667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68 653</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139 107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26 716</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194 443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1 024 586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5 364 584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3 307 085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1 759 873</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23 965 226</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586 879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191 942</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5 645 411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3 718 568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390 211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97 322</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951 313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8 906 781</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8 191 033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715 748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1 219 150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1 187 019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2 125 266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1 815 950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5 273 692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5 273 692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2 110 782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1 190 192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556 533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462 445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437 462</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234 643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облыстық бюджеттен аудандардың (облыстық маңызы бар қалалардың) бюджеттеріне нысаналы ағымдағы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9 433 967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1 781 907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160 796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4 512 354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1 577 797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848 383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3 109 100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419 119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1 892 255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797 726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4 335 465</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851 019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130 671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1 424 332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1 369 761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1 048 975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8 119 085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2 437 338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84 694</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484 936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317 915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137 860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792 859</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383 759</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32 616</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3 010 735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492 995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134 110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763 031</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5 980 085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5 860 786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3 483 765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2 297 580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2 830 934</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1 186 482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1 009 431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117 771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1 148 494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37 167 229</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37 167 229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1 042 901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320 691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92"/>
        <w:gridCol w:w="693"/>
        <w:gridCol w:w="8816"/>
        <w:gridCol w:w="2499"/>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857"/>
        <w:gridCol w:w="245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775 971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775 971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775 971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775 971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899"/>
        <w:gridCol w:w="241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92"/>
        <w:gridCol w:w="693"/>
        <w:gridCol w:w="8963"/>
        <w:gridCol w:w="235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77"/>
        <w:gridCol w:w="688"/>
        <w:gridCol w:w="8718"/>
        <w:gridCol w:w="227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