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54a" w14:textId="46b1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Нұрлыкент ауылдық округі бойынша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Нұрлыкент ауылдық округі әкімінің 2011 жылғы 18 тамыздағы № 38 Шешімі. Жамбыл облысы Жуалы аудандық Әділет басқармасында 2011 жылғы 23 қыркүйекте № 6-4-109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негізінде және Нұрлыкент ауылдық округі тұрғындары жиналысының 2011 жылғы 12 тамыздағы № 16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1.Нұрлыкент ауылдық округі бойынша төмендегі көшелеріне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Нұрлыкент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март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тупик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переулок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Натальевка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Түктібай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Еламан Әуелбеков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Рысбақ Бердімбетов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– күншығыс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Қазбастау Разъезінде: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 Қазбастау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Нұрлыкент ауылдық округі әкімі аппаратының бас маманы Тулашева Нағима Әділбекқызына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бастап он күнтізбелік қүн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Округ әкімі                                А.Қуаныш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