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359beb" w14:textId="9359be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"Қордай ауданы бойынша табысы аз отбасыларына (азаматтарға) тұрғын үй көмегін көрсету Ережелерін бекіту туралы" Қордай аудандық мәслихатының 2010 жылғы 24 желтоқсандағы № 34-9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Қордай аудандық мәслихатының 2011 жылғы 20 желтоқсандағы N 45-6 Шешімі. Жамбыл облысы Қордай ауданының Әділет басқармасында 2012 жылғы 5 қаңтарында 6-5-134 нөмірімен тіркелді. Күші жойылды - Жамбыл облысы Қордай аудандық мәслихатының 2013 жылғы 10 желтоқсандағы № 24-6 шешімімен</w:t>
      </w:r>
    </w:p>
    <w:p>
      <w:pPr>
        <w:spacing w:after="0"/>
        <w:ind w:left="0"/>
        <w:jc w:val="both"/>
      </w:pPr>
      <w:r>
        <w:rPr>
          <w:rFonts w:ascii="Times New Roman"/>
          <w:b w:val="false"/>
          <w:i w:val="false"/>
          <w:color w:val="ff0000"/>
          <w:sz w:val="28"/>
        </w:rPr>
        <w:t>      Ескерту. Күші жойылды - Жамбыл облысы Қордай аудандық мәслихатының 10.12.2013 № 24-6 шешімімен.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«Тұрғын үй қатынастары туралы» Қазақстан Республикасының 1997 жылғы 16 сәуірдегі Заңының </w:t>
      </w:r>
      <w:r>
        <w:rPr>
          <w:rFonts w:ascii="Times New Roman"/>
          <w:b w:val="false"/>
          <w:i w:val="false"/>
          <w:color w:val="000000"/>
          <w:sz w:val="28"/>
        </w:rPr>
        <w:t>97-бабына</w:t>
      </w:r>
      <w:r>
        <w:rPr>
          <w:rFonts w:ascii="Times New Roman"/>
          <w:b w:val="false"/>
          <w:i w:val="false"/>
          <w:color w:val="000000"/>
          <w:sz w:val="28"/>
        </w:rPr>
        <w:t xml:space="preserve"> және </w:t>
      </w:r>
      <w:r>
        <w:rPr>
          <w:rFonts w:ascii="Times New Roman"/>
          <w:b/>
          <w:i w:val="false"/>
          <w:color w:val="000000"/>
          <w:sz w:val="28"/>
        </w:rPr>
        <w:t>«</w:t>
      </w:r>
      <w:r>
        <w:rPr>
          <w:rFonts w:ascii="Times New Roman"/>
          <w:b w:val="false"/>
          <w:i w:val="false"/>
          <w:color w:val="000000"/>
          <w:sz w:val="28"/>
        </w:rPr>
        <w:t>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«Қордай ауданы бойынша табысы аз отбасыларына (азаматтарға) тұрғын үй көмегін көрсету Ережелерін бекіту туралы</w:t>
      </w:r>
      <w:r>
        <w:rPr>
          <w:rFonts w:ascii="Times New Roman"/>
          <w:b/>
          <w:i w:val="false"/>
          <w:color w:val="000000"/>
          <w:sz w:val="28"/>
        </w:rPr>
        <w:t xml:space="preserve">» </w:t>
      </w:r>
      <w:r>
        <w:rPr>
          <w:rFonts w:ascii="Times New Roman"/>
          <w:b w:val="false"/>
          <w:i w:val="false"/>
          <w:color w:val="000000"/>
          <w:sz w:val="28"/>
        </w:rPr>
        <w:t>Қордай аудандық мәслихатының 2010 жылғы 24 желтоқсандағы </w:t>
      </w:r>
      <w:r>
        <w:rPr>
          <w:rFonts w:ascii="Times New Roman"/>
          <w:b w:val="false"/>
          <w:i w:val="false"/>
          <w:color w:val="000000"/>
          <w:sz w:val="28"/>
        </w:rPr>
        <w:t>№ 34-9</w:t>
      </w:r>
      <w:r>
        <w:rPr>
          <w:rFonts w:ascii="Times New Roman"/>
          <w:b w:val="false"/>
          <w:i w:val="false"/>
          <w:color w:val="000000"/>
          <w:sz w:val="28"/>
        </w:rPr>
        <w:t xml:space="preserve"> шешіміне (нормативтік құқықтық актілерді мемлекеттік тіркеу Тізілімінде № 6-5-120 болып тіркелген, 2011 жылдың 26 қаңтарында № 27 </w:t>
      </w:r>
      <w:r>
        <w:rPr>
          <w:rFonts w:ascii="Times New Roman"/>
          <w:b/>
          <w:i w:val="false"/>
          <w:color w:val="000000"/>
          <w:sz w:val="28"/>
        </w:rPr>
        <w:t>«</w:t>
      </w:r>
      <w:r>
        <w:rPr>
          <w:rFonts w:ascii="Times New Roman"/>
          <w:b w:val="false"/>
          <w:i w:val="false"/>
          <w:color w:val="000000"/>
          <w:sz w:val="28"/>
        </w:rPr>
        <w:t>Қордай шамшырағы» - «Кордайский маяк» газетінде жарияланған) келесі өзгерістер енгізілсін:</w:t>
      </w:r>
      <w:r>
        <w:br/>
      </w:r>
      <w:r>
        <w:rPr>
          <w:rFonts w:ascii="Times New Roman"/>
          <w:b w:val="false"/>
          <w:i w:val="false"/>
          <w:color w:val="000000"/>
          <w:sz w:val="28"/>
        </w:rPr>
        <w:t>
</w:t>
      </w:r>
      <w:r>
        <w:rPr>
          <w:rFonts w:ascii="Times New Roman"/>
          <w:b w:val="false"/>
          <w:i w:val="false"/>
          <w:color w:val="000000"/>
          <w:sz w:val="28"/>
        </w:rPr>
        <w:t xml:space="preserve">
      осы шешіммен бекітілген Қордай ауданы бойынша табысы аз отбасыларына (азаматтарға) тұрғын үй көмегін көрсету Ережелерінің: </w:t>
      </w:r>
      <w:r>
        <w:br/>
      </w:r>
      <w:r>
        <w:rPr>
          <w:rFonts w:ascii="Times New Roman"/>
          <w:b w:val="false"/>
          <w:i w:val="false"/>
          <w:color w:val="000000"/>
          <w:sz w:val="28"/>
        </w:rPr>
        <w:t>
</w:t>
      </w:r>
      <w:r>
        <w:rPr>
          <w:rFonts w:ascii="Times New Roman"/>
          <w:b w:val="false"/>
          <w:i w:val="false"/>
          <w:color w:val="000000"/>
          <w:sz w:val="28"/>
        </w:rPr>
        <w:t>
      1 - бөлімінде:</w:t>
      </w:r>
      <w:r>
        <w:br/>
      </w:r>
      <w:r>
        <w:rPr>
          <w:rFonts w:ascii="Times New Roman"/>
          <w:b w:val="false"/>
          <w:i w:val="false"/>
          <w:color w:val="000000"/>
          <w:sz w:val="28"/>
        </w:rPr>
        <w:t>
      </w:t>
      </w:r>
      <w:r>
        <w:rPr>
          <w:rFonts w:ascii="Times New Roman"/>
          <w:b w:val="false"/>
          <w:i w:val="false"/>
          <w:color w:val="000000"/>
          <w:sz w:val="28"/>
        </w:rPr>
        <w:t>2 - тармақтың</w:t>
      </w:r>
      <w:r>
        <w:rPr>
          <w:rFonts w:ascii="Times New Roman"/>
          <w:b w:val="false"/>
          <w:i w:val="false"/>
          <w:color w:val="000000"/>
          <w:sz w:val="28"/>
        </w:rPr>
        <w:t xml:space="preserve"> екінші абзацы мынадай редакцияда жазылсын:</w:t>
      </w:r>
      <w:r>
        <w:br/>
      </w:r>
      <w:r>
        <w:rPr>
          <w:rFonts w:ascii="Times New Roman"/>
          <w:b w:val="false"/>
          <w:i w:val="false"/>
          <w:color w:val="000000"/>
          <w:sz w:val="28"/>
        </w:rPr>
        <w:t>
      «уәкілетті орган – «Қордай ауданы әкімдігінің жұмыспен қамту және әлеуметтік бағдарламалар бөлімі»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4 - тармақтың</w:t>
      </w:r>
      <w:r>
        <w:rPr>
          <w:rFonts w:ascii="Times New Roman"/>
          <w:b w:val="false"/>
          <w:i w:val="false"/>
          <w:color w:val="000000"/>
          <w:sz w:val="28"/>
        </w:rPr>
        <w:t xml:space="preserve"> бірінші абзацы мынадай редакцияда жазылсын:</w:t>
      </w:r>
      <w:r>
        <w:br/>
      </w:r>
      <w:r>
        <w:rPr>
          <w:rFonts w:ascii="Times New Roman"/>
          <w:b w:val="false"/>
          <w:i w:val="false"/>
          <w:color w:val="000000"/>
          <w:sz w:val="28"/>
        </w:rPr>
        <w:t>
      «Тұрғын үй көмегі телекоммуникация желісіне қосылған телефон үшін абоненттік төлемақының ұлғаюы бөлігіне, тұрғын үйді (тұрғын ғимаратты) күтіп-ұстауға арналған шығыстар төлеміне, тұрғын үйді пайдаланғаны үшін жалға алу ақысының коммуналдық қызметтерін тұтынуға нормалар шегінде ақы төлеу сомасы мен отбасының осы мақсаттарға жұмсаған шығыстарының шекті жол берілетін деңгейінің арасындағы айырмасы ретінде айқындалады.»;</w:t>
      </w:r>
      <w:r>
        <w:br/>
      </w:r>
      <w:r>
        <w:rPr>
          <w:rFonts w:ascii="Times New Roman"/>
          <w:b w:val="false"/>
          <w:i w:val="false"/>
          <w:color w:val="000000"/>
          <w:sz w:val="28"/>
        </w:rPr>
        <w:t>
</w:t>
      </w:r>
      <w:r>
        <w:rPr>
          <w:rFonts w:ascii="Times New Roman"/>
          <w:b w:val="false"/>
          <w:i w:val="false"/>
          <w:color w:val="000000"/>
          <w:sz w:val="28"/>
        </w:rPr>
        <w:t>
      2 - бөлімінде:</w:t>
      </w:r>
      <w:r>
        <w:br/>
      </w:r>
      <w:r>
        <w:rPr>
          <w:rFonts w:ascii="Times New Roman"/>
          <w:b w:val="false"/>
          <w:i w:val="false"/>
          <w:color w:val="000000"/>
          <w:sz w:val="28"/>
        </w:rPr>
        <w:t>
      </w:t>
      </w:r>
      <w:r>
        <w:rPr>
          <w:rFonts w:ascii="Times New Roman"/>
          <w:b w:val="false"/>
          <w:i w:val="false"/>
          <w:color w:val="000000"/>
          <w:sz w:val="28"/>
        </w:rPr>
        <w:t>7 - 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«Тұрғын үй көмегінің мөлшері тұрғын үйді (тұрғын ғимаратты) күтіп-ұстауға арналған шығыстар, коммуналдық қызметтерді және телекоммуникацияның желісіне қосылған телефонға абоненттік ақының өсуі бөлігінде байланыс қызметтерін тұтыну, жергілікті атқарушы орган жеке тұрғын үй қорынан жалға алған тұрғын жайды пайдаланғаны үшін жалға алу ақысын төлеуге кеткен нақты шығындардың сомасынан асыра алмайды.»;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 – тармақ</w:t>
      </w:r>
      <w:r>
        <w:rPr>
          <w:rFonts w:ascii="Times New Roman"/>
          <w:b w:val="false"/>
          <w:i w:val="false"/>
          <w:color w:val="000000"/>
          <w:sz w:val="28"/>
        </w:rPr>
        <w:t xml:space="preserve">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11-тармақтың</w:t>
      </w:r>
      <w:r>
        <w:rPr>
          <w:rFonts w:ascii="Times New Roman"/>
          <w:b w:val="false"/>
          <w:i w:val="false"/>
          <w:color w:val="000000"/>
          <w:sz w:val="28"/>
        </w:rPr>
        <w:t xml:space="preserve"> 2) тармақшасы мынадай редакцияда жазылсын:</w:t>
      </w:r>
      <w:r>
        <w:br/>
      </w:r>
      <w:r>
        <w:rPr>
          <w:rFonts w:ascii="Times New Roman"/>
          <w:b w:val="false"/>
          <w:i w:val="false"/>
          <w:color w:val="000000"/>
          <w:sz w:val="28"/>
        </w:rPr>
        <w:t>
      «электр қуатын тұтыну нормасы (бір айда) - отбасының әрбір мүшесіне 80 киловатт;».</w:t>
      </w:r>
      <w:r>
        <w:br/>
      </w:r>
      <w:r>
        <w:rPr>
          <w:rFonts w:ascii="Times New Roman"/>
          <w:b w:val="false"/>
          <w:i w:val="false"/>
          <w:color w:val="000000"/>
          <w:sz w:val="28"/>
        </w:rPr>
        <w:t>
</w:t>
      </w:r>
      <w:r>
        <w:rPr>
          <w:rFonts w:ascii="Times New Roman"/>
          <w:b w:val="false"/>
          <w:i w:val="false"/>
          <w:color w:val="000000"/>
          <w:sz w:val="28"/>
        </w:rPr>
        <w:t>
      2. Осы шешімнің орындалуын бақылау аудандық мәслихаттың экономика, қаржы, бюджет, жергілікті өзін-өзі басқаруды дамыту және жер учаскесін сатып алу туралы шарттар жобаларын қарау мәселелері жөніндегі тұрақты комиссиясына жүктелсін.</w:t>
      </w:r>
      <w:r>
        <w:br/>
      </w:r>
      <w:r>
        <w:rPr>
          <w:rFonts w:ascii="Times New Roman"/>
          <w:b w:val="false"/>
          <w:i w:val="false"/>
          <w:color w:val="000000"/>
          <w:sz w:val="28"/>
        </w:rPr>
        <w:t>
</w:t>
      </w:r>
      <w:r>
        <w:rPr>
          <w:rFonts w:ascii="Times New Roman"/>
          <w:b w:val="false"/>
          <w:i w:val="false"/>
          <w:color w:val="000000"/>
          <w:sz w:val="28"/>
        </w:rPr>
        <w:t>
      3. Осы шешім Әділет органдарында мемлекеттік тіркелген күннен бастап күшіне енеді және алғаш ресми жарияланғаннан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color w:val="000000"/>
          <w:sz w:val="28"/>
        </w:rPr>
        <w:t>      Аудандық мәслихат                          Аудандық мәслихат</w:t>
      </w:r>
      <w:r>
        <w:br/>
      </w:r>
      <w:r>
        <w:rPr>
          <w:rFonts w:ascii="Times New Roman"/>
          <w:b w:val="false"/>
          <w:i w:val="false"/>
          <w:color w:val="000000"/>
          <w:sz w:val="28"/>
        </w:rPr>
        <w:t>
</w:t>
      </w:r>
      <w:r>
        <w:rPr>
          <w:rFonts w:ascii="Times New Roman"/>
          <w:b w:val="false"/>
          <w:i/>
          <w:color w:val="000000"/>
          <w:sz w:val="28"/>
        </w:rPr>
        <w:t>      сессиясының төрағасы                       хатшысы</w:t>
      </w:r>
      <w:r>
        <w:br/>
      </w:r>
      <w:r>
        <w:rPr>
          <w:rFonts w:ascii="Times New Roman"/>
          <w:b w:val="false"/>
          <w:i w:val="false"/>
          <w:color w:val="000000"/>
          <w:sz w:val="28"/>
        </w:rPr>
        <w:t>
</w:t>
      </w:r>
      <w:r>
        <w:rPr>
          <w:rFonts w:ascii="Times New Roman"/>
          <w:b w:val="false"/>
          <w:i/>
          <w:color w:val="000000"/>
          <w:sz w:val="28"/>
        </w:rPr>
        <w:t xml:space="preserve">      Э. Заманов                                 Т.Сүгірбай </w:t>
      </w:r>
    </w:p>
    <w:bookmarkEnd w:id="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