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652e" w14:textId="aaa6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Күндізгі оқу нысанында оқитын білім алушылардың қала ішіндегі қоғамдық көлікте (таксиден басқа) 2011 жылдың үшінші және төртінші тоқсандарында жеңілдікпен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XLVIII сессиясының 2011 жылғы 11 мамырдағы N 496 шешімі. Қарағанды қаласының Әділет басқармасында 2011 жылғы 25 мамырда N 8-1-134 тіркелді. Күші жойылды - Қарағанды қалалық мәслихатының V шақырылған I сессиясының 2012 жылғы 24 қаңтардағы N 15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V шақырылған I сессиясының 2012.01.24 N 15 (алғаш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6 бабы 1 тармағы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мемлекеттік жастар саясаты туралы" Қазақстан Республикасының 2004 жылғы 7 шілдедегі Заңының 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қаласы білім алушыларының келесі санаттарына қала ішіндегі қоғамдық көлікте (таксиден басқа) 2011 жылдың үшінші және төртінші тоқсандарында жеңілдікпен жол жүру белгіленсін:</w:t>
      </w:r>
      <w:r>
        <w:br/>
      </w:r>
      <w:r>
        <w:rPr>
          <w:rFonts w:ascii="Times New Roman"/>
          <w:b w:val="false"/>
          <w:i w:val="false"/>
          <w:color w:val="000000"/>
          <w:sz w:val="28"/>
        </w:rPr>
        <w:t>
      1) Қарағанды қаласының жалпы білім беретін оқу орындарының бірінші сыныптан сегізінші сыныпқа дейінгі білім алушыларын қосып алғанда – тегін жүру (2011 жылдың 01 шілдесінен 31 тамызына дейінгі жаз мезгілін есептемегенде);</w:t>
      </w:r>
      <w:r>
        <w:br/>
      </w:r>
      <w:r>
        <w:rPr>
          <w:rFonts w:ascii="Times New Roman"/>
          <w:b w:val="false"/>
          <w:i w:val="false"/>
          <w:color w:val="000000"/>
          <w:sz w:val="28"/>
        </w:rPr>
        <w:t>
      2) жалпы білім беретін оқу орындарының тоғызыншы сыныптан он бірінші сыныпқа дейінгі білім алушыларына, кәсіптік лицейлер мен колледждердің білім алушыларына (тоғызыншы сынып негізінде бірінші курстан екінші курсқа дейін), оқушының белгілі күнтізбелік мерзімге арналған ұзақ мерзімді пайдаланудағы жол жүру билетін сатып алумен немесе қазіргі тарифтің 50 % төлеумен (2011 жылдың 01 шілдесінен 31 тамызына дейінгі жаз мезгілін есептемегенде);</w:t>
      </w:r>
      <w:r>
        <w:br/>
      </w:r>
      <w:r>
        <w:rPr>
          <w:rFonts w:ascii="Times New Roman"/>
          <w:b w:val="false"/>
          <w:i w:val="false"/>
          <w:color w:val="000000"/>
          <w:sz w:val="28"/>
        </w:rPr>
        <w:t>
      3) барлық меншік түріндегі кәсіптік лицейлерде, колледждер (он бірінші сыныптардың негізінде) мен жоғарғы оқу орындарының күндізгі оқу бөлімінде білім алушыларға белгілі күнтізбелік мерзімге арналған ұзақ мерзімді пайдаланудағы жол жүру билетін сатып алумен немесе қазіргі тарифтің 50 % төлеумен (2011 жылдың 01 шілдесінен 31 тамызына дейінгі жаз мезгілін есептемегенде).</w:t>
      </w:r>
      <w:r>
        <w:br/>
      </w:r>
      <w:r>
        <w:rPr>
          <w:rFonts w:ascii="Times New Roman"/>
          <w:b w:val="false"/>
          <w:i w:val="false"/>
          <w:color w:val="000000"/>
          <w:sz w:val="28"/>
        </w:rPr>
        <w:t>
</w:t>
      </w:r>
      <w:r>
        <w:rPr>
          <w:rFonts w:ascii="Times New Roman"/>
          <w:b w:val="false"/>
          <w:i w:val="false"/>
          <w:color w:val="000000"/>
          <w:sz w:val="28"/>
        </w:rPr>
        <w:t>
      2. Барлық меншік түріндегі Қарағанды қаласының жалпы білім беретін оқу орындарында, кәсіптік лицейлерде, колледждер мен жоғарғы оқу орындарының күндізгі оқу бөлімінде білім алушылардың келесі санаттарына қала ішіндегі қоғамдық көлікте (таксиден басқа) жүруге жеңілдіктер жаз мезгілінде (2011 жылдың 01 шілдесінен 31 тамызға дейін) сақталсын:</w:t>
      </w:r>
      <w:r>
        <w:br/>
      </w:r>
      <w:r>
        <w:rPr>
          <w:rFonts w:ascii="Times New Roman"/>
          <w:b w:val="false"/>
          <w:i w:val="false"/>
          <w:color w:val="000000"/>
          <w:sz w:val="28"/>
        </w:rPr>
        <w:t>
      1) жетім балаларға;</w:t>
      </w:r>
      <w:r>
        <w:br/>
      </w:r>
      <w:r>
        <w:rPr>
          <w:rFonts w:ascii="Times New Roman"/>
          <w:b w:val="false"/>
          <w:i w:val="false"/>
          <w:color w:val="000000"/>
          <w:sz w:val="28"/>
        </w:rPr>
        <w:t>
      2) ата-анасының қамқорынсыз қалған балаларға;</w:t>
      </w:r>
      <w:r>
        <w:br/>
      </w:r>
      <w:r>
        <w:rPr>
          <w:rFonts w:ascii="Times New Roman"/>
          <w:b w:val="false"/>
          <w:i w:val="false"/>
          <w:color w:val="000000"/>
          <w:sz w:val="28"/>
        </w:rPr>
        <w:t>
      3) дамуында мүмкіндігі шектелген балаларға;</w:t>
      </w:r>
      <w:r>
        <w:br/>
      </w:r>
      <w:r>
        <w:rPr>
          <w:rFonts w:ascii="Times New Roman"/>
          <w:b w:val="false"/>
          <w:i w:val="false"/>
          <w:color w:val="000000"/>
          <w:sz w:val="28"/>
        </w:rPr>
        <w:t>
      4) жасынан мүгедек және мүгедек балаларға;</w:t>
      </w:r>
      <w:r>
        <w:br/>
      </w:r>
      <w:r>
        <w:rPr>
          <w:rFonts w:ascii="Times New Roman"/>
          <w:b w:val="false"/>
          <w:i w:val="false"/>
          <w:color w:val="000000"/>
          <w:sz w:val="28"/>
        </w:rPr>
        <w:t>
      5) көп балалы отбасы балаларына;</w:t>
      </w:r>
      <w:r>
        <w:br/>
      </w:r>
      <w:r>
        <w:rPr>
          <w:rFonts w:ascii="Times New Roman"/>
          <w:b w:val="false"/>
          <w:i w:val="false"/>
          <w:color w:val="000000"/>
          <w:sz w:val="28"/>
        </w:rPr>
        <w:t>
      6) ата-анасының бірінен айрылған балаларға;</w:t>
      </w:r>
      <w:r>
        <w:br/>
      </w:r>
      <w:r>
        <w:rPr>
          <w:rFonts w:ascii="Times New Roman"/>
          <w:b w:val="false"/>
          <w:i w:val="false"/>
          <w:color w:val="000000"/>
          <w:sz w:val="28"/>
        </w:rPr>
        <w:t>
      7) жалғыз басты аналар балаларына.</w:t>
      </w:r>
      <w:r>
        <w:br/>
      </w:r>
      <w:r>
        <w:rPr>
          <w:rFonts w:ascii="Times New Roman"/>
          <w:b w:val="false"/>
          <w:i w:val="false"/>
          <w:color w:val="000000"/>
          <w:sz w:val="28"/>
        </w:rPr>
        <w:t>
</w:t>
      </w:r>
      <w:r>
        <w:rPr>
          <w:rFonts w:ascii="Times New Roman"/>
          <w:b w:val="false"/>
          <w:i w:val="false"/>
          <w:color w:val="000000"/>
          <w:sz w:val="28"/>
        </w:rPr>
        <w:t>
      3. Келесі шешімдердің күші жойылды деп танылсын:</w:t>
      </w:r>
      <w:r>
        <w:br/>
      </w:r>
      <w:r>
        <w:rPr>
          <w:rFonts w:ascii="Times New Roman"/>
          <w:b w:val="false"/>
          <w:i w:val="false"/>
          <w:color w:val="000000"/>
          <w:sz w:val="28"/>
        </w:rPr>
        <w:t>
      1) IV шақырылған Қарағанды қалалық мәслихатының 2009 жылғы 23 желтоқсандағы XXVIII сессиясының "Күндізгі оқу нысанында оқитын оқушылардың қала ішіндегі қоғамдық көлікте (таксиден басқа) жеңілдікпен жол жүруі туралы" N 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8-1-107 болып тіркелген, 2009 жылғы 30 желтоқсандағы N 140 (604) "Взгляд на события" газетінде жарияланған);</w:t>
      </w:r>
      <w:r>
        <w:br/>
      </w:r>
      <w:r>
        <w:rPr>
          <w:rFonts w:ascii="Times New Roman"/>
          <w:b w:val="false"/>
          <w:i w:val="false"/>
          <w:color w:val="000000"/>
          <w:sz w:val="28"/>
        </w:rPr>
        <w:t>
      2) IV шақырылған Қарағанды қалалық мәслихатының 2010 жылғы 23 желтоқсандағы XLIII сессиясының "IV шақырылған Қарағанды қалалық мәслихатының 2009 жылғы 23 желтоқсандағы XXVIII сессиясының "Күндізгі оқу нысанында оқитын оқушылардың қала ішіндегі қоғамдық көлікте (таксиден басқа) жеңілдікпен жол жүруі туралы" N 301 шешіміне өзгерту мен толықтыру енгізу туралы" N 441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8-1-123 болып тіркелген, 2010 жылғы 29 желтоқсандағы N 147 (751) "Взгляд на события" газетінде жарияланған);</w:t>
      </w:r>
      <w:r>
        <w:br/>
      </w:r>
      <w:r>
        <w:rPr>
          <w:rFonts w:ascii="Times New Roman"/>
          <w:b w:val="false"/>
          <w:i w:val="false"/>
          <w:color w:val="000000"/>
          <w:sz w:val="28"/>
        </w:rPr>
        <w:t>
      3) IV шақырылған Қарағанды қалалық мәслихатының 2011 жылғы 30 наурыздағы XLVII сессиясының "IV шақырылған Қарағанды қалалық мәслихатының 2009 жылғы 23 желтоқсандағы XXVIII сессиясының "Күндізгі оқу нысанында оқитын оқушылардың қала ішіндегі қоғамдық көлікте (таксиден басқа) жеңілдікпен жол жүруі туралы" N 301 шешіміне өзгертулер мен толықтырулар енгізу туралы" N 482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8-1-132 болып тіркелген, 2011 жылғы 27 сәуірдегі N 049 (801) "Взгляд на события" газетінде жарияланған).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еңбек, әлеуметтік саланы дамыту және тұрғындарды әлеуметтік қорғау мәселелері жөніндегі тұрақты комиссияға (төрағасы Асхат Қанатұлы Аймағамбетов) жүктелсін.</w:t>
      </w:r>
      <w:r>
        <w:br/>
      </w:r>
      <w:r>
        <w:rPr>
          <w:rFonts w:ascii="Times New Roman"/>
          <w:b w:val="false"/>
          <w:i w:val="false"/>
          <w:color w:val="000000"/>
          <w:sz w:val="28"/>
        </w:rPr>
        <w:t>
</w:t>
      </w:r>
      <w:r>
        <w:rPr>
          <w:rFonts w:ascii="Times New Roman"/>
          <w:b w:val="false"/>
          <w:i w:val="false"/>
          <w:color w:val="000000"/>
          <w:sz w:val="28"/>
        </w:rPr>
        <w:t>
      5. Осы шешім оның ресми жарияланғаннан күнінен кейін 2011 жылғы 1 шілдеден бастап қолданылады.</w:t>
      </w:r>
    </w:p>
    <w:bookmarkEnd w:id="0"/>
    <w:p>
      <w:pPr>
        <w:spacing w:after="0"/>
        <w:ind w:left="0"/>
        <w:jc w:val="both"/>
      </w:pPr>
      <w:r>
        <w:rPr>
          <w:rFonts w:ascii="Times New Roman"/>
          <w:b w:val="false"/>
          <w:i/>
          <w:color w:val="000000"/>
          <w:sz w:val="28"/>
        </w:rPr>
        <w:t>      IV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XLVIII сессия төрағасы                     А. Шульц</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 Жекебаев</w:t>
      </w:r>
      <w:r>
        <w:br/>
      </w:r>
      <w:r>
        <w:rPr>
          <w:rFonts w:ascii="Times New Roman"/>
          <w:b w:val="false"/>
          <w:i w:val="false"/>
          <w:color w:val="000000"/>
          <w:sz w:val="28"/>
        </w:rPr>
        <w:t>
      13.05.2011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