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feda" w14:textId="da5f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шақыру учаскесінде тіркеуге алуд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інің 2011 жылғы 7 қарашадағы N 5 шешімі. Қарағанды облысы Теміртау қаласы Әділет басқармасында 2011 жылғы 6 желтоқсанда N 8-3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індеттілік және әскери қызмет туралы"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қаңтардан наурызға дейін "Қарағанды облысы Теміртау қаласының қорғаныс істері жөніндегі басқармасы" мемлекеттік мекемесінің шақыру учаскесіне 1995 жыл туған еркек жынысты азаматтарды тіркеуге алу заңда белгіленген тәртіпте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міртау қаласы әкімінің орынбасары Юрий Викторович Жу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 ресми жарияла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Н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облысы Темір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М. Бекбо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.11.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