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631d" w14:textId="0536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2011 жылғы 16 маусымдағы N 144 қаулысы. Қарағанды облысы Қаражал қаласының Әділет басқармасында 2011 жылғы 8 шілдеде N 8-5-112 тіркелді. Күші жойылды - Қарағанды облысы Қаражал қаласы әкімдігінің 2012 жылғы 22 ақпандағы N 40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2012.02.22 N 40 (алғаш рет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және Қаражал қалалық Мәслихатының ХХXІV сессиясының 2010 жылғы 23 желтоқсандағы N 300 "2011-2013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Тізіліміне N 8-5-105 болып тіркелген, нысаналы топтарға жататын жұмыссыз азаматтарға әлеуметтік қолдау көрсету мақсатында, Қаражал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ұсынатын жұмыс берушілерді іріктеу Тәртібі бекітілсін.</w:t>
      </w:r>
      <w:r>
        <w:br/>
      </w:r>
      <w:r>
        <w:rPr>
          <w:rFonts w:ascii="Times New Roman"/>
          <w:b w:val="false"/>
          <w:i w:val="false"/>
          <w:color w:val="000000"/>
          <w:sz w:val="28"/>
        </w:rPr>
        <w:t>
</w:t>
      </w:r>
      <w:r>
        <w:rPr>
          <w:rFonts w:ascii="Times New Roman"/>
          <w:b w:val="false"/>
          <w:i w:val="false"/>
          <w:color w:val="000000"/>
          <w:sz w:val="28"/>
        </w:rPr>
        <w:t>
      2. "Қаражал қаласының жұмыспен қамту және әлеуметтік бағдарламалар бөлімі" мемлекеттік мекемесі (бұдан әрі - Жұмыспен қамту бөлімі) заңда белгіленген тәртіппен Жұмыспен қамту бөлімінде тіркелген нысаналы топтардағы жұмыссыз азаматтарды уақытша алты айдан артық емес мерзімге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жіберілетін адамдардың орташа айлық аударымдар мөлшері жалпы қалалық бюджеттен бөлінген қаржылардың есебінен жұмысқа орналастырылғандардың жоспарлы саны мен қатысу ұзақтығын ескеріп, міндетті зейнетақы жарналары мен жеке табыс салығын қосқанда 26 000 теңгені құрайды. Жұмыс беруші тарапынан ортақ қаржыландыру үлесі Жұмыспен қамту бөлімі мен жұмыс берушінің арасында жасалған шартпен айқындалады.</w:t>
      </w:r>
      <w:r>
        <w:br/>
      </w:r>
      <w:r>
        <w:rPr>
          <w:rFonts w:ascii="Times New Roman"/>
          <w:b w:val="false"/>
          <w:i w:val="false"/>
          <w:color w:val="000000"/>
          <w:sz w:val="28"/>
        </w:rPr>
        <w:t>
</w:t>
      </w:r>
      <w:r>
        <w:rPr>
          <w:rFonts w:ascii="Times New Roman"/>
          <w:b w:val="false"/>
          <w:i w:val="false"/>
          <w:color w:val="000000"/>
          <w:sz w:val="28"/>
        </w:rPr>
        <w:t>
      4. Қаражал қаласы әкімдігінің 2010 жылғы 07 шілдедегі N 115 "Қаражал қаласында әлеуметтік жұмыс орындарын ұйымдастыру шаралары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(Қаражал қаласы әділет басқармасында 2010 жылы 22 шілдедегі тіркелген тіркеу нөмірі 8-5-96, 2010 жылғы 22 шілдеде "Қазыналы өңір" газетінің N 29 жарияланған).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қала әкімінің орынбасары А.Қ. Құрмансейітовке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bookmarkStart w:name="z8"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2011 жылғы 16 маусымдағы</w:t>
      </w:r>
      <w:r>
        <w:br/>
      </w:r>
      <w:r>
        <w:rPr>
          <w:rFonts w:ascii="Times New Roman"/>
          <w:b w:val="false"/>
          <w:i w:val="false"/>
          <w:color w:val="000000"/>
          <w:sz w:val="28"/>
        </w:rPr>
        <w:t>
N 144 қаулысымен бекітілген</w:t>
      </w:r>
    </w:p>
    <w:bookmarkEnd w:id="1"/>
    <w:bookmarkStart w:name="z9" w:id="2"/>
    <w:p>
      <w:pPr>
        <w:spacing w:after="0"/>
        <w:ind w:left="0"/>
        <w:jc w:val="left"/>
      </w:pPr>
      <w:r>
        <w:rPr>
          <w:rFonts w:ascii="Times New Roman"/>
          <w:b/>
          <w:i w:val="false"/>
          <w:color w:val="000000"/>
        </w:rPr>
        <w:t xml:space="preserve"> 
Нысаналы топтардағы жұмыссыздарды жұмысқа орналастыру үшін әлеуметтік жұмыс орындарын ұйымдастыруды ұсынатын жұмыс берушілерді іріктеу Тәртібі</w:t>
      </w:r>
    </w:p>
    <w:bookmarkEnd w:id="2"/>
    <w:bookmarkStart w:name="z10" w:id="3"/>
    <w:p>
      <w:pPr>
        <w:spacing w:after="0"/>
        <w:ind w:left="0"/>
        <w:jc w:val="both"/>
      </w:pPr>
      <w:r>
        <w:rPr>
          <w:rFonts w:ascii="Times New Roman"/>
          <w:b w:val="false"/>
          <w:i w:val="false"/>
          <w:color w:val="000000"/>
          <w:sz w:val="28"/>
        </w:rPr>
        <w:t>
      1. Жұмыс беруші уәкілетті орган - "Қаражал қаласының жұмыспен қамту және әлеуметтік бағдарламалар бөлімі" мемлекеттік мекемесіне (бұдан әрі- Уәкілетті орган) әлеуметтік жұмыс орындарын ұйымдастыруға өтінім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барысында Уәкілетті орган келесі талаптарды ескереді:</w:t>
      </w:r>
      <w:r>
        <w:br/>
      </w:r>
      <w:r>
        <w:rPr>
          <w:rFonts w:ascii="Times New Roman"/>
          <w:b w:val="false"/>
          <w:i w:val="false"/>
          <w:color w:val="000000"/>
          <w:sz w:val="28"/>
        </w:rPr>
        <w:t>
      1) кәсіпорынның төлем төлеуге қабілеттілігі;</w:t>
      </w:r>
      <w:r>
        <w:br/>
      </w:r>
      <w:r>
        <w:rPr>
          <w:rFonts w:ascii="Times New Roman"/>
          <w:b w:val="false"/>
          <w:i w:val="false"/>
          <w:color w:val="000000"/>
          <w:sz w:val="28"/>
        </w:rPr>
        <w:t>
      2) еңбекақының уақытында төленуі;</w:t>
      </w:r>
      <w:r>
        <w:br/>
      </w:r>
      <w:r>
        <w:rPr>
          <w:rFonts w:ascii="Times New Roman"/>
          <w:b w:val="false"/>
          <w:i w:val="false"/>
          <w:color w:val="000000"/>
          <w:sz w:val="28"/>
        </w:rPr>
        <w:t>
      3) жұмыс орнының қауіпсіздік техникасының нормаларына сәйкестігі;</w:t>
      </w:r>
      <w:r>
        <w:br/>
      </w:r>
      <w:r>
        <w:rPr>
          <w:rFonts w:ascii="Times New Roman"/>
          <w:b w:val="false"/>
          <w:i w:val="false"/>
          <w:color w:val="000000"/>
          <w:sz w:val="28"/>
        </w:rPr>
        <w:t>
      4)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сақталуы;</w:t>
      </w:r>
      <w:r>
        <w:br/>
      </w:r>
      <w:r>
        <w:rPr>
          <w:rFonts w:ascii="Times New Roman"/>
          <w:b w:val="false"/>
          <w:i w:val="false"/>
          <w:color w:val="000000"/>
          <w:sz w:val="28"/>
        </w:rPr>
        <w:t>
      5) Уәкілетті органмен жасалған шарттың мерзімі өткенде жұмыссыз адамға тұрақты жұмыс орнын беру мүмкіндігі.</w:t>
      </w:r>
      <w:r>
        <w:br/>
      </w:r>
      <w:r>
        <w:rPr>
          <w:rFonts w:ascii="Times New Roman"/>
          <w:b w:val="false"/>
          <w:i w:val="false"/>
          <w:color w:val="000000"/>
          <w:sz w:val="28"/>
        </w:rPr>
        <w:t>
</w:t>
      </w:r>
      <w:r>
        <w:rPr>
          <w:rFonts w:ascii="Times New Roman"/>
          <w:b w:val="false"/>
          <w:i w:val="false"/>
          <w:color w:val="000000"/>
          <w:sz w:val="28"/>
        </w:rPr>
        <w:t>
      3. Жұмыс беруші іріктеуге қатысу үшін құрылтайшы құжаттарын немесе жеке кәсіпкердің куәлігін ұсынады.</w:t>
      </w:r>
      <w:r>
        <w:br/>
      </w:r>
      <w:r>
        <w:rPr>
          <w:rFonts w:ascii="Times New Roman"/>
          <w:b w:val="false"/>
          <w:i w:val="false"/>
          <w:color w:val="000000"/>
          <w:sz w:val="28"/>
        </w:rPr>
        <w:t>
</w:t>
      </w:r>
      <w:r>
        <w:rPr>
          <w:rFonts w:ascii="Times New Roman"/>
          <w:b w:val="false"/>
          <w:i w:val="false"/>
          <w:color w:val="000000"/>
          <w:sz w:val="28"/>
        </w:rPr>
        <w:t>
      4. Жұмыс беруші Уәкілетті органмен әлеуметтік жұмыс орындарын ұйымдастыру туралы шарт жасайды. Шартта шарттың мәні, еңбекақының мөлшері мен оны төлеу шарттары, шығындар сомасы, тараптардың жауапкершілігі мен ерекше жағдайлар, шарттың қолданылу мерзімі көрсетіледі. Жұмыс уақытша сипатта болады және әлеуметтік жұмыс орындарын ұйымдастыру үшін тұрақты жұмыс орындары пайданылмайды.</w:t>
      </w:r>
      <w:r>
        <w:br/>
      </w:r>
      <w:r>
        <w:rPr>
          <w:rFonts w:ascii="Times New Roman"/>
          <w:b w:val="false"/>
          <w:i w:val="false"/>
          <w:color w:val="000000"/>
          <w:sz w:val="28"/>
        </w:rPr>
        <w:t>
</w:t>
      </w:r>
      <w:r>
        <w:rPr>
          <w:rFonts w:ascii="Times New Roman"/>
          <w:b w:val="false"/>
          <w:i w:val="false"/>
          <w:color w:val="000000"/>
          <w:sz w:val="28"/>
        </w:rPr>
        <w:t>
      5. Уәкілетті орган халықтың нысаналы топтардағы жұмыссыздарға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құру бойынша шараларды қаржыландыру қалалық бюджеттің "Халықты жұмыспен қамту саласында азаматтарды әлеуметтік қорғау қосымша шаралары" 002102 бюджеттік бағдарламасында көрсетілген қаржы шегінде жүргізілсін.</w:t>
      </w:r>
      <w:r>
        <w:br/>
      </w:r>
      <w:r>
        <w:rPr>
          <w:rFonts w:ascii="Times New Roman"/>
          <w:b w:val="false"/>
          <w:i w:val="false"/>
          <w:color w:val="000000"/>
          <w:sz w:val="28"/>
        </w:rPr>
        <w:t>
</w:t>
      </w:r>
      <w:r>
        <w:rPr>
          <w:rFonts w:ascii="Times New Roman"/>
          <w:b w:val="false"/>
          <w:i w:val="false"/>
          <w:color w:val="000000"/>
          <w:sz w:val="28"/>
        </w:rPr>
        <w:t>
      7. Жұмыс беруші жолдама алған жұмыссызды әлеуметтік жұмыс орнына қабылдап, шарт жасасады, қауіпсіздік техникасының нормаларына сәйкес келетін жұмыс орнын ұсынады.</w:t>
      </w:r>
      <w:r>
        <w:br/>
      </w:r>
      <w:r>
        <w:rPr>
          <w:rFonts w:ascii="Times New Roman"/>
          <w:b w:val="false"/>
          <w:i w:val="false"/>
          <w:color w:val="000000"/>
          <w:sz w:val="28"/>
        </w:rPr>
        <w:t>
</w:t>
      </w:r>
      <w:r>
        <w:rPr>
          <w:rFonts w:ascii="Times New Roman"/>
          <w:b w:val="false"/>
          <w:i w:val="false"/>
          <w:color w:val="000000"/>
          <w:sz w:val="28"/>
        </w:rPr>
        <w:t>
      8. Жұмыс беруші еңбекақы төлеуге кететін шығындарды өтеу үшін ай сайын есептік айдан кейінгі айдың 5 дейін белгіленген тәртіпте келесі құжаттарды Уәкілетті органға ұсынады: жұмысқа қабылдау туралы бұйрықтан үзіндіні, жұмыс уақытын есепке алу табелі, атқарылған жұмыстар актісі.</w:t>
      </w:r>
      <w:r>
        <w:br/>
      </w:r>
      <w:r>
        <w:rPr>
          <w:rFonts w:ascii="Times New Roman"/>
          <w:b w:val="false"/>
          <w:i w:val="false"/>
          <w:color w:val="000000"/>
          <w:sz w:val="28"/>
        </w:rPr>
        <w:t>
</w:t>
      </w:r>
      <w:r>
        <w:rPr>
          <w:rFonts w:ascii="Times New Roman"/>
          <w:b w:val="false"/>
          <w:i w:val="false"/>
          <w:color w:val="000000"/>
          <w:sz w:val="28"/>
        </w:rPr>
        <w:t>
      9. Жұмыс беруші Қазақстан Республикасының қолданыстағы заңдарына сәйкес салық және зейнетақы аударымдарды жүзеге асырады.</w:t>
      </w:r>
      <w:r>
        <w:br/>
      </w:r>
      <w:r>
        <w:rPr>
          <w:rFonts w:ascii="Times New Roman"/>
          <w:b w:val="false"/>
          <w:i w:val="false"/>
          <w:color w:val="000000"/>
          <w:sz w:val="28"/>
        </w:rPr>
        <w:t>
</w:t>
      </w:r>
      <w:r>
        <w:rPr>
          <w:rFonts w:ascii="Times New Roman"/>
          <w:b w:val="false"/>
          <w:i w:val="false"/>
          <w:color w:val="000000"/>
          <w:sz w:val="28"/>
        </w:rPr>
        <w:t>
      10. Нысаналы топтардағы жұмыссыздарды жұмысқа орналастыру үшін әлеуметтік жұмыс орындарын ұйымдастыруды ұсынатын жұмыс берушілерді іріктеудің осы Тәртібінің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