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6ae9" w14:textId="47a6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Күндізгі бөлім оқушыларының қоғамдық көлікте (таксиден басқа) жеңілдікпен жүруі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2011 жылғы 25 наурыздағы N 419 шешімі. Қарағанды облысы Сәтбаев қаласының Әділет басқармасында 2011 жылғы 20 сәуірде N 8-6-121 тіркелді. Күші жойылды - Қарағанды облысы Сәтбаев қалалық мәслихатының 2012 жылғы 9 сәуірдегі N 40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қалалық мәслихатының 2012.04.09 N 40 (алғаш ресми жарияланғаннан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көлік туралы" Қазақстан Республикасының 1994 жылғы 21 қыркүйектегі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жылы қоғамдық көлікте (таксиден басқа) жеңілдікпен жүру Сәтбаев қаласының төмендегі оқушылар санаттарына белгіленсін:</w:t>
      </w:r>
      <w:r>
        <w:br/>
      </w:r>
      <w:r>
        <w:rPr>
          <w:rFonts w:ascii="Times New Roman"/>
          <w:b w:val="false"/>
          <w:i w:val="false"/>
          <w:color w:val="000000"/>
          <w:sz w:val="28"/>
        </w:rPr>
        <w:t>
      1) жалпы білім беру оқу орындарының бірінші сыныптан сегізінші сыныпқа дейінгі оқушыларын – қосып алғанда – тегін жүру (2011 жылдың 1 маусымынан бастап 31 тамызына дейінгі жазғы уақыттан басқа);</w:t>
      </w:r>
      <w:r>
        <w:br/>
      </w:r>
      <w:r>
        <w:rPr>
          <w:rFonts w:ascii="Times New Roman"/>
          <w:b w:val="false"/>
          <w:i w:val="false"/>
          <w:color w:val="000000"/>
          <w:sz w:val="28"/>
        </w:rPr>
        <w:t>
      2) жалпы білім беру оқу орындарының тоғызыншы сыныптан он бірінші сыныпқа дейінгі оқушыларын – қосып алғанда белгіленген тарифтің 50 % төлеумен (2011 жылдың 1 маусымынан бастап 31 тамызына дейінгі жазғы уақыттан басқа);</w:t>
      </w:r>
      <w:r>
        <w:br/>
      </w:r>
      <w:r>
        <w:rPr>
          <w:rFonts w:ascii="Times New Roman"/>
          <w:b w:val="false"/>
          <w:i w:val="false"/>
          <w:color w:val="000000"/>
          <w:sz w:val="28"/>
        </w:rPr>
        <w:t>
      3) кәсіби мектептердің, колледждердің және меншіктің барлық түріндегі жоғары оқу орындарының оқытудың күндізгі нысанындағы оқушыларын – белгіленген тарифтің 50 % төлеумен (2011 жылдың 1 шілдесінен бастап 31 тамызына дейінгі жазғы уақыттан басқа).</w:t>
      </w:r>
      <w:r>
        <w:br/>
      </w:r>
      <w:r>
        <w:rPr>
          <w:rFonts w:ascii="Times New Roman"/>
          <w:b w:val="false"/>
          <w:i w:val="false"/>
          <w:color w:val="000000"/>
          <w:sz w:val="28"/>
        </w:rPr>
        <w:t>
</w:t>
      </w:r>
      <w:r>
        <w:rPr>
          <w:rFonts w:ascii="Times New Roman"/>
          <w:b w:val="false"/>
          <w:i w:val="false"/>
          <w:color w:val="000000"/>
          <w:sz w:val="28"/>
        </w:rPr>
        <w:t>
      2. Сәтбаев қаласының жалпы білім беру оқу орындарының, кәсіби мектептердің, колледж оқушыларының келесі санаттарына 2011 жылдың жазғы маусымында (2011 жылдың 1 маусымынан бастап 31 тамызына дейін) қоғамдық көлікте (таксиден басқа) жеңілдікпен жүру сақталсын:</w:t>
      </w:r>
      <w:r>
        <w:br/>
      </w:r>
      <w:r>
        <w:rPr>
          <w:rFonts w:ascii="Times New Roman"/>
          <w:b w:val="false"/>
          <w:i w:val="false"/>
          <w:color w:val="000000"/>
          <w:sz w:val="28"/>
        </w:rPr>
        <w:t>
      1) жетім балалар;</w:t>
      </w:r>
      <w:r>
        <w:br/>
      </w:r>
      <w:r>
        <w:rPr>
          <w:rFonts w:ascii="Times New Roman"/>
          <w:b w:val="false"/>
          <w:i w:val="false"/>
          <w:color w:val="000000"/>
          <w:sz w:val="28"/>
        </w:rPr>
        <w:t>
      2) ата-анасының қамқорлығынсыз қалған балалар;</w:t>
      </w:r>
      <w:r>
        <w:br/>
      </w:r>
      <w:r>
        <w:rPr>
          <w:rFonts w:ascii="Times New Roman"/>
          <w:b w:val="false"/>
          <w:i w:val="false"/>
          <w:color w:val="000000"/>
          <w:sz w:val="28"/>
        </w:rPr>
        <w:t>
      3) даму мүмкіндіктері шектеулі балалар;</w:t>
      </w:r>
      <w:r>
        <w:br/>
      </w:r>
      <w:r>
        <w:rPr>
          <w:rFonts w:ascii="Times New Roman"/>
          <w:b w:val="false"/>
          <w:i w:val="false"/>
          <w:color w:val="000000"/>
          <w:sz w:val="28"/>
        </w:rPr>
        <w:t>
      4) мүгедек балалар және бала кезінен мүгедек балалар;</w:t>
      </w:r>
      <w:r>
        <w:br/>
      </w:r>
      <w:r>
        <w:rPr>
          <w:rFonts w:ascii="Times New Roman"/>
          <w:b w:val="false"/>
          <w:i w:val="false"/>
          <w:color w:val="000000"/>
          <w:sz w:val="28"/>
        </w:rPr>
        <w:t>
      5) көпбалалы отбасыларынан шыққан балалар;</w:t>
      </w:r>
      <w:r>
        <w:br/>
      </w:r>
      <w:r>
        <w:rPr>
          <w:rFonts w:ascii="Times New Roman"/>
          <w:b w:val="false"/>
          <w:i w:val="false"/>
          <w:color w:val="000000"/>
          <w:sz w:val="28"/>
        </w:rPr>
        <w:t>
      6) ата-анасының біреуінен айырылған балалар;</w:t>
      </w:r>
      <w:r>
        <w:br/>
      </w:r>
      <w:r>
        <w:rPr>
          <w:rFonts w:ascii="Times New Roman"/>
          <w:b w:val="false"/>
          <w:i w:val="false"/>
          <w:color w:val="000000"/>
          <w:sz w:val="28"/>
        </w:rPr>
        <w:t>
      7) жалғызбасты аналардың балалары.</w:t>
      </w:r>
      <w:r>
        <w:br/>
      </w:r>
      <w:r>
        <w:rPr>
          <w:rFonts w:ascii="Times New Roman"/>
          <w:b w:val="false"/>
          <w:i w:val="false"/>
          <w:color w:val="000000"/>
          <w:sz w:val="28"/>
        </w:rPr>
        <w:t>
</w:t>
      </w:r>
      <w:r>
        <w:rPr>
          <w:rFonts w:ascii="Times New Roman"/>
          <w:b w:val="false"/>
          <w:i w:val="false"/>
          <w:color w:val="000000"/>
          <w:sz w:val="28"/>
        </w:rPr>
        <w:t>
      3. 2011 жылға арналған қалалық бюджеттен Қазақстан Республикасының Біріңғай бюджеттік сыныптамасының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6.2.471.012.000 бағдарламасы бойынша қаржы бөлу қамтамасыз етілсін.</w:t>
      </w:r>
      <w:r>
        <w:br/>
      </w:r>
      <w:r>
        <w:rPr>
          <w:rFonts w:ascii="Times New Roman"/>
          <w:b w:val="false"/>
          <w:i w:val="false"/>
          <w:color w:val="000000"/>
          <w:sz w:val="28"/>
        </w:rPr>
        <w:t>
</w:t>
      </w:r>
      <w:r>
        <w:rPr>
          <w:rFonts w:ascii="Times New Roman"/>
          <w:b w:val="false"/>
          <w:i w:val="false"/>
          <w:color w:val="000000"/>
          <w:sz w:val="28"/>
        </w:rPr>
        <w:t>
      4. "Күндізгі бөлім оқушыларының қоғамдық көлікте (таксиден басқа) жеңілдікпен жүруі туралы" Сәтбаев қалалық мәслихатының 2010 жылғы 3 ақпандағы XXIV сессиясының N 290 </w:t>
      </w:r>
      <w:r>
        <w:rPr>
          <w:rFonts w:ascii="Times New Roman"/>
          <w:b w:val="false"/>
          <w:i w:val="false"/>
          <w:color w:val="000000"/>
          <w:sz w:val="28"/>
        </w:rPr>
        <w:t>шешімінің</w:t>
      </w:r>
      <w:r>
        <w:rPr>
          <w:rFonts w:ascii="Times New Roman"/>
          <w:b w:val="false"/>
          <w:i w:val="false"/>
          <w:color w:val="000000"/>
          <w:sz w:val="28"/>
        </w:rPr>
        <w:t xml:space="preserve"> (2010 жылғы 11 ақпанда Қарағанды облысы Әділет департаменті Сәтбаев қаласы Әділет басқармасында 8-6-97 нөмірімен тіркелген, "Шарайна" газетінің 2010 жылғы 17 ақпандағы 13 (1774) нөмірінде ресми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әлеуметтік сала, құқықтық тәртіп және халықты әлеуметтік қорғау мәселелері жөніндегі тұрақты комиссияға (төрайымы Қоңырова Әлия Мешітбайқызы) жүктелсін.</w:t>
      </w:r>
      <w:r>
        <w:br/>
      </w:r>
      <w:r>
        <w:rPr>
          <w:rFonts w:ascii="Times New Roman"/>
          <w:b w:val="false"/>
          <w:i w:val="false"/>
          <w:color w:val="000000"/>
          <w:sz w:val="28"/>
        </w:rPr>
        <w:t>
</w:t>
      </w:r>
      <w:r>
        <w:rPr>
          <w:rFonts w:ascii="Times New Roman"/>
          <w:b w:val="false"/>
          <w:i w:val="false"/>
          <w:color w:val="000000"/>
          <w:sz w:val="28"/>
        </w:rPr>
        <w:t>
      6.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С. Имамбай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