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b2dd" w14:textId="183b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2011 жылғы 25 қазандағы N 414 шешімі. Қарағанды облысы Осакаров ауданының Әділет басқармасында 2011 жылғы 15 қарашада N 8-15-151 тіркелді. Күші жойылды - Қарағанды облысы Осакаров аудандық мәслихатының 2024 жылғы 17 мамырдағы № 19/188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17.05.2024 </w:t>
      </w:r>
      <w:r>
        <w:rPr>
          <w:rFonts w:ascii="Times New Roman"/>
          <w:b w:val="false"/>
          <w:i w:val="false"/>
          <w:color w:val="ff0000"/>
          <w:sz w:val="28"/>
        </w:rPr>
        <w:t>№ 19/188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Осакаров ауданының тұрғындарына тұрғын үй көмегін көрсету Ережесі бекітілсін (қоса тіркелген).</w:t>
      </w:r>
    </w:p>
    <w:bookmarkEnd w:id="1"/>
    <w:bookmarkStart w:name="z3" w:id="2"/>
    <w:p>
      <w:pPr>
        <w:spacing w:after="0"/>
        <w:ind w:left="0"/>
        <w:jc w:val="both"/>
      </w:pPr>
      <w:r>
        <w:rPr>
          <w:rFonts w:ascii="Times New Roman"/>
          <w:b w:val="false"/>
          <w:i w:val="false"/>
          <w:color w:val="000000"/>
          <w:sz w:val="28"/>
        </w:rPr>
        <w:t>
      2. Осы шешімнің орындалуын бақылау халықты әлеуметтік қорғау мен әлеуметтік - мәдени дамуы бойынша тұрақты комиссиясына жүктелсін (Врона Е.М.).</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Шакирбеков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2011 жылғы 25 қазандағы</w:t>
            </w:r>
            <w:r>
              <w:br/>
            </w:r>
            <w:r>
              <w:rPr>
                <w:rFonts w:ascii="Times New Roman"/>
                <w:b w:val="false"/>
                <w:i w:val="false"/>
                <w:color w:val="000000"/>
                <w:sz w:val="20"/>
              </w:rPr>
              <w:t>N 414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Осакаров ауданының тұрғындарына тұрғын үй көмегін көрсету</w:t>
      </w:r>
      <w:r>
        <w:br/>
      </w:r>
      <w:r>
        <w:rPr>
          <w:rFonts w:ascii="Times New Roman"/>
          <w:b/>
          <w:i w:val="false"/>
          <w:color w:val="000000"/>
        </w:rPr>
        <w:t>ЕРЕЖЕСІ</w:t>
      </w:r>
    </w:p>
    <w:bookmarkEnd w:id="4"/>
    <w:bookmarkStart w:name="z7" w:id="5"/>
    <w:p>
      <w:pPr>
        <w:spacing w:after="0"/>
        <w:ind w:left="0"/>
        <w:jc w:val="both"/>
      </w:pPr>
      <w:r>
        <w:rPr>
          <w:rFonts w:ascii="Times New Roman"/>
          <w:b w:val="false"/>
          <w:i w:val="false"/>
          <w:color w:val="000000"/>
          <w:sz w:val="28"/>
        </w:rPr>
        <w:t xml:space="preserve">
      Осы Осакаров ауданының тұрғындарына тұрғын үй көмегін көрсету Ережесі (бұдан әрі -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N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отбасыларына (азаматтарына) тұрғын үй көмегін көрсету тәртібін анықтайды.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Тұрғын үй көмегі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жергілікті бюджет қаражаты есебінен:</w:t>
      </w:r>
    </w:p>
    <w:bookmarkEnd w:id="7"/>
    <w:bookmarkStart w:name="z9"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0"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Осакаров аудандық мәслихаты белгiлеген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2. Тұрғын үй көмегі егер тұрғын үйді (тұрғын ғимаратты) күтіп-ұстауға, коммуналдық қызметтерді тұтынуға, өтемақылық шаралармен қамтамасыз етілген нормасының шегінде және тұрғын үй ауданының әлеуметтік нормасының шегінде, бірақ нақты алып жатқан жалпы ауданнан көп емес мемлекеттiк тұрғын үй қорынан тұрғын үйді немесе жергілікті атқарушы орган жалдаған тұрғын үйді пайдаланғаны үшін жалға алу төлемақысын төлеуге шығындары және тұрғын үйді күтіп-ұстау және коммуналдық қызметтерді тұтынуға, сонымен қоса, телекоммуникация желісіне қосылған телефонға абоненттiк төлемақының ұлғаюы бөлiгiнде байланыс қызметтерiне шығындарының нормативтері отбасы бюджетінде осы мақсатқа жұмсалатын шекті жол берілетін шығыстар үлесінен асатын болса беріледі.</w:t>
      </w:r>
    </w:p>
    <w:bookmarkEnd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берілетін тұрғын үйді және жеке тұрғын үй қорынан жергілікті атқарушы орган жалдаған тұрғын үйді пайдалануға жұмсалатын шекті жол берілетін шығыстар үлесі табысы аз отбасының (азаматтың) жиынтық табысының 10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3. Осы Ережеде келесі негізгі ұғымдар пайдаланылады:</w:t>
      </w:r>
    </w:p>
    <w:bookmarkEnd w:id="11"/>
    <w:p>
      <w:pPr>
        <w:spacing w:after="0"/>
        <w:ind w:left="0"/>
        <w:jc w:val="both"/>
      </w:pPr>
      <w:r>
        <w:rPr>
          <w:rFonts w:ascii="Times New Roman"/>
          <w:b w:val="false"/>
          <w:i w:val="false"/>
          <w:color w:val="000000"/>
          <w:sz w:val="28"/>
        </w:rPr>
        <w:t>
      1) аз қамтылған отбасының (азаматтың) жиынтық табысы – тұрғын үй көмегін тағайындауға өтініш білдірген тоқсанның алдындағы тоқсанда отбасы (азамат) алған кірістердің жалпы сомасы (бұдан әрі – жиынтық табыс);</w:t>
      </w:r>
    </w:p>
    <w:p>
      <w:pPr>
        <w:spacing w:after="0"/>
        <w:ind w:left="0"/>
        <w:jc w:val="both"/>
      </w:pPr>
      <w:r>
        <w:rPr>
          <w:rFonts w:ascii="Times New Roman"/>
          <w:b w:val="false"/>
          <w:i w:val="false"/>
          <w:color w:val="000000"/>
          <w:sz w:val="28"/>
        </w:rPr>
        <w:t>
      2) коммуналдық қызметтер-қауіпсіз және жайлы тұру жағдайларын қамтамасыз ету үшін тұтынушыға көрсетілетін, сумен жабдықтауды, су бұруды, газбен жабдықтауды, электрмен жабдықтауды, жылумен жабдықтауды, қоқысты әкетуді, лифтілерге қызмет көрсетуді қамтитын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 алынып тасталды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объектілерінің ортақ мүлкін күрделі жөндеу- қажет болған жағдайда тозған құрылымдық элементтер мен инженерлік жабдықтау жүйелерін ауыстыра отырып, көп пәтерлі тұрғын үйдің ресурсын қалпына келтіру мақсатында жүргізілетін жөнделетін объектілердің пайдалану көрсеткіштерін жақсартатын жаңа немесе неғұрлым берік және үнемді объектілерге ауыстыру жөніндегі іс-шаралар мен жұмыстар кешені;</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7) өтініш беруші (жеке тұлға) – тұрғын үй көмегін тағайындау үшін жеке өз атынан немесе отбасы атынан өтініш берген тұлға (бұдан әрі-өтініш беруші);</w:t>
      </w:r>
    </w:p>
    <w:p>
      <w:pPr>
        <w:spacing w:after="0"/>
        <w:ind w:left="0"/>
        <w:jc w:val="both"/>
      </w:pPr>
      <w:r>
        <w:rPr>
          <w:rFonts w:ascii="Times New Roman"/>
          <w:b w:val="false"/>
          <w:i w:val="false"/>
          <w:color w:val="000000"/>
          <w:sz w:val="28"/>
        </w:rPr>
        <w:t>
      8) телекоммуникация желілерінің абоненті - телекоммуникация желілерінің байланыс қызметтерін осы мақсаттар үшін абоненттік нөмір немесе сәйкестендіру коды бөлінген кезде осындай қызметтер көрсету туралы шарт негізінде пайдаланушы жеке тұлға;</w:t>
      </w:r>
    </w:p>
    <w:p>
      <w:pPr>
        <w:spacing w:after="0"/>
        <w:ind w:left="0"/>
        <w:jc w:val="both"/>
      </w:pPr>
      <w:r>
        <w:rPr>
          <w:rFonts w:ascii="Times New Roman"/>
          <w:b w:val="false"/>
          <w:i w:val="false"/>
          <w:color w:val="000000"/>
          <w:sz w:val="28"/>
        </w:rPr>
        <w:t>
      9) телекоммуникация желілерінің абоненттері болып табылатын, әлеуметтік тұрғыдан қорғалатын азаматтарға телефон үшін абоненттік төлемақы тарифінің көтерілуіне өтемақы (бұдан әрі – телефон үшін абоненттік төлемақы тарифінің көтерілуіне өтемақы) –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көтерілу шығындарын өтеуге арналған ақшалай өтемақы;</w:t>
      </w:r>
    </w:p>
    <w:p>
      <w:pPr>
        <w:spacing w:after="0"/>
        <w:ind w:left="0"/>
        <w:jc w:val="both"/>
      </w:pPr>
      <w:r>
        <w:rPr>
          <w:rFonts w:ascii="Times New Roman"/>
          <w:b w:val="false"/>
          <w:i w:val="false"/>
          <w:color w:val="000000"/>
          <w:sz w:val="28"/>
        </w:rPr>
        <w:t>
      10) шот – тұрғын үй көмегін тағайындалған кезеңде қағаз жеткізгіште не қызметтермен жабдықтаушы электрондық жеткізгіште өтініш берушімен ұсынылатын коммуналдық қызметтер, тұрғын үйді (тұрғын ғимаратты) күтіп - ұстауға шығыстар, оның ішінде кондоминиум объектісін ортақ мүлкін күрделі жөндеуге және (немесе) күрделі жөндеуге қаражат жинақтауға арналған жарналар, тұрғын үйді пайдаланғаны үшін жалға алу, байланыс қызметтер ақысын төлеу құжаты;</w:t>
      </w:r>
    </w:p>
    <w:p>
      <w:pPr>
        <w:spacing w:after="0"/>
        <w:ind w:left="0"/>
        <w:jc w:val="both"/>
      </w:pPr>
      <w:r>
        <w:rPr>
          <w:rFonts w:ascii="Times New Roman"/>
          <w:b w:val="false"/>
          <w:i w:val="false"/>
          <w:color w:val="000000"/>
          <w:sz w:val="28"/>
        </w:rPr>
        <w:t>
      11) тұрғын үй көмегін тағайындау бойынша уәкілетті орган - "Осакаров ауданының жұмыспен қамту және әлеуметтік бағдарламалар бөлімі" мемлекеттік мекемесі (әрі қарай – бөлім);</w:t>
      </w:r>
    </w:p>
    <w:p>
      <w:pPr>
        <w:spacing w:after="0"/>
        <w:ind w:left="0"/>
        <w:jc w:val="both"/>
      </w:pPr>
      <w:r>
        <w:rPr>
          <w:rFonts w:ascii="Times New Roman"/>
          <w:b w:val="false"/>
          <w:i w:val="false"/>
          <w:color w:val="000000"/>
          <w:sz w:val="28"/>
        </w:rPr>
        <w:t>
      12)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p>
      <w:pPr>
        <w:spacing w:after="0"/>
        <w:ind w:left="0"/>
        <w:jc w:val="both"/>
      </w:pPr>
      <w:r>
        <w:rPr>
          <w:rFonts w:ascii="Times New Roman"/>
          <w:b w:val="false"/>
          <w:i w:val="false"/>
          <w:color w:val="000000"/>
          <w:sz w:val="28"/>
        </w:rPr>
        <w:t>
      12-1)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13)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облысы Осакаров аудандық мәслихатының 2012.03.13 </w:t>
      </w:r>
      <w:r>
        <w:rPr>
          <w:rFonts w:ascii="Times New Roman"/>
          <w:b w:val="false"/>
          <w:i w:val="false"/>
          <w:color w:val="000000"/>
          <w:sz w:val="28"/>
        </w:rPr>
        <w:t>N 27</w:t>
      </w:r>
      <w:r>
        <w:rPr>
          <w:rFonts w:ascii="Times New Roman"/>
          <w:b w:val="false"/>
          <w:i w:val="false"/>
          <w:color w:val="ff0000"/>
          <w:sz w:val="28"/>
        </w:rPr>
        <w:t xml:space="preserve"> (ресми жарияланғаннан кейін күнтізбелік он күн өткен соң қолданысқа енгізіледі); 27.03.2013 </w:t>
      </w:r>
      <w:r>
        <w:rPr>
          <w:rFonts w:ascii="Times New Roman"/>
          <w:b w:val="false"/>
          <w:i w:val="false"/>
          <w:color w:val="000000"/>
          <w:sz w:val="28"/>
        </w:rPr>
        <w:t xml:space="preserve">N 160 </w:t>
      </w:r>
      <w:r>
        <w:rPr>
          <w:rFonts w:ascii="Times New Roman"/>
          <w:b w:val="false"/>
          <w:i w:val="false"/>
          <w:color w:val="ff0000"/>
          <w:sz w:val="28"/>
        </w:rPr>
        <w:t xml:space="preserve">(алғаш ресми жарияланған күнінен кейін күнтізбелік он күн өткен соң қолданысқа енгізіледі); 20.06.2018 </w:t>
      </w:r>
      <w:r>
        <w:rPr>
          <w:rFonts w:ascii="Times New Roman"/>
          <w:b w:val="false"/>
          <w:i w:val="false"/>
          <w:color w:val="000000"/>
          <w:sz w:val="28"/>
        </w:rPr>
        <w:t xml:space="preserve">N 478 </w:t>
      </w:r>
      <w:r>
        <w:rPr>
          <w:rFonts w:ascii="Times New Roman"/>
          <w:b w:val="false"/>
          <w:i w:val="false"/>
          <w:color w:val="ff0000"/>
          <w:sz w:val="28"/>
        </w:rPr>
        <w:t xml:space="preserve">(алғаш ресми жарияланғаннан кейін күнтізбелік он күн өткен соң қолданысқа енгізіледі); 30.12.2019 </w:t>
      </w:r>
      <w:r>
        <w:rPr>
          <w:rFonts w:ascii="Times New Roman"/>
          <w:b w:val="false"/>
          <w:i w:val="false"/>
          <w:color w:val="000000"/>
          <w:sz w:val="28"/>
        </w:rPr>
        <w:t>N 793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2. Тұрғын үй көмегін көрсету нормативтерін анықтау</w:t>
      </w:r>
    </w:p>
    <w:bookmarkEnd w:id="12"/>
    <w:bookmarkStart w:name="z13" w:id="13"/>
    <w:p>
      <w:pPr>
        <w:spacing w:after="0"/>
        <w:ind w:left="0"/>
        <w:jc w:val="both"/>
      </w:pPr>
      <w:r>
        <w:rPr>
          <w:rFonts w:ascii="Times New Roman"/>
          <w:b w:val="false"/>
          <w:i w:val="false"/>
          <w:color w:val="000000"/>
          <w:sz w:val="28"/>
        </w:rPr>
        <w:t>
      4. Тұрғын үй көмегі бөліммен өтініш берушінің тұрғылықты жері бойынша келесі мөлшерлер бойынша беріледі:</w:t>
      </w:r>
    </w:p>
    <w:bookmarkEnd w:id="13"/>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нормалары тұрғын үй заңнамасымен белгіленген отбасының әр мүшесіне берілетін тұрғын үй беру нормасына баламалы (18 шаршы метр), көп бөлмелі пәтерлерде тұратын жалғыз басты азаматтар үшін ауданның әлеуметтік нормасы - 30 шаршы метр;</w:t>
      </w:r>
    </w:p>
    <w:p>
      <w:pPr>
        <w:spacing w:after="0"/>
        <w:ind w:left="0"/>
        <w:jc w:val="both"/>
      </w:pPr>
      <w:r>
        <w:rPr>
          <w:rFonts w:ascii="Times New Roman"/>
          <w:b w:val="false"/>
          <w:i w:val="false"/>
          <w:color w:val="000000"/>
          <w:sz w:val="28"/>
        </w:rPr>
        <w:t>
      2) бір адамға коммуналдық қызметтерді тұтыну мөлшері:</w:t>
      </w:r>
    </w:p>
    <w:p>
      <w:pPr>
        <w:spacing w:after="0"/>
        <w:ind w:left="0"/>
        <w:jc w:val="both"/>
      </w:pPr>
      <w:r>
        <w:rPr>
          <w:rFonts w:ascii="Times New Roman"/>
          <w:b w:val="false"/>
          <w:i w:val="false"/>
          <w:color w:val="000000"/>
          <w:sz w:val="28"/>
        </w:rPr>
        <w:t>
      газ тұтыну нормасы:</w:t>
      </w:r>
    </w:p>
    <w:p>
      <w:pPr>
        <w:spacing w:after="0"/>
        <w:ind w:left="0"/>
        <w:jc w:val="both"/>
      </w:pPr>
      <w:r>
        <w:rPr>
          <w:rFonts w:ascii="Times New Roman"/>
          <w:b w:val="false"/>
          <w:i w:val="false"/>
          <w:color w:val="000000"/>
          <w:sz w:val="28"/>
        </w:rPr>
        <w:t>
      қызметті көрсетушілердің шоттарын ұсына отырып (түбіртек, анықтама, чек) баллон газын нақты шығындар бойынша, бірақ көлемді газды тұтыну бойынша айына бір адамға бекітілген нормативтен артық емес тұтыну (айына 8 килограмнан көп емес);</w:t>
      </w:r>
    </w:p>
    <w:p>
      <w:pPr>
        <w:spacing w:after="0"/>
        <w:ind w:left="0"/>
        <w:jc w:val="both"/>
      </w:pPr>
      <w:r>
        <w:rPr>
          <w:rFonts w:ascii="Times New Roman"/>
          <w:b w:val="false"/>
          <w:i w:val="false"/>
          <w:color w:val="000000"/>
          <w:sz w:val="28"/>
        </w:rPr>
        <w:t>
      қатты отын тұтыну нормасы:</w:t>
      </w:r>
    </w:p>
    <w:p>
      <w:pPr>
        <w:spacing w:after="0"/>
        <w:ind w:left="0"/>
        <w:jc w:val="both"/>
      </w:pPr>
      <w:r>
        <w:rPr>
          <w:rFonts w:ascii="Times New Roman"/>
          <w:b w:val="false"/>
          <w:i w:val="false"/>
          <w:color w:val="000000"/>
          <w:sz w:val="28"/>
        </w:rPr>
        <w:t>
      1 шаршы метр алаңды жылытуға – 1985 жылға дейін салынған тұрғын үй ғимараттары үшін 1-2 қабатты салынған үйлері үшін 161 килограмм, 3-4 қабатты салынған үйлері үшін 98 килограмм; 1985 жылдан кейін салынған тұрғын үй ғимараттары үшін 1-2 қабатты салынған үйлері үшін 125 килограмм, 3-4 қабатты салынған үйлері үшін 72 килограмм (жылу беру маусымы 7 ай есебінде), бірақ үйге 7 тонна көмірден артық емес.</w:t>
      </w:r>
    </w:p>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p>
    <w:p>
      <w:pPr>
        <w:spacing w:after="0"/>
        <w:ind w:left="0"/>
        <w:jc w:val="both"/>
      </w:pPr>
      <w:r>
        <w:rPr>
          <w:rFonts w:ascii="Times New Roman"/>
          <w:b w:val="false"/>
          <w:i w:val="false"/>
          <w:color w:val="000000"/>
          <w:sz w:val="28"/>
        </w:rPr>
        <w:t>
      электрэнергиясын тұтыну:</w:t>
      </w:r>
    </w:p>
    <w:p>
      <w:pPr>
        <w:spacing w:after="0"/>
        <w:ind w:left="0"/>
        <w:jc w:val="both"/>
      </w:pPr>
      <w:r>
        <w:rPr>
          <w:rFonts w:ascii="Times New Roman"/>
          <w:b w:val="false"/>
          <w:i w:val="false"/>
          <w:color w:val="000000"/>
          <w:sz w:val="28"/>
        </w:rPr>
        <w:t>
      газ плитасымен жабдықталған үйлерде - 150 киловатт;</w:t>
      </w:r>
    </w:p>
    <w:p>
      <w:pPr>
        <w:spacing w:after="0"/>
        <w:ind w:left="0"/>
        <w:jc w:val="both"/>
      </w:pPr>
      <w:r>
        <w:rPr>
          <w:rFonts w:ascii="Times New Roman"/>
          <w:b w:val="false"/>
          <w:i w:val="false"/>
          <w:color w:val="000000"/>
          <w:sz w:val="28"/>
        </w:rPr>
        <w:t>
      электр плитасымен жабдықталған үйлерде – 250 киловатт;</w:t>
      </w:r>
    </w:p>
    <w:p>
      <w:pPr>
        <w:spacing w:after="0"/>
        <w:ind w:left="0"/>
        <w:jc w:val="both"/>
      </w:pPr>
      <w:r>
        <w:rPr>
          <w:rFonts w:ascii="Times New Roman"/>
          <w:b w:val="false"/>
          <w:i w:val="false"/>
          <w:color w:val="000000"/>
          <w:sz w:val="28"/>
        </w:rPr>
        <w:t>
      3) суық суды, кәрізді, ыстық суды, қоқыс төккішті, эксплуатациялық шығындарды тұтыну нормалары (пәтер иелерінің кооперативі, өзін-өзі басқару комитеті, үй комитеттері) басқару үлгісіне тәуелсіз тарифтерді бекітетін органдармен белгіленеді;</w:t>
      </w:r>
    </w:p>
    <w:p>
      <w:pPr>
        <w:spacing w:after="0"/>
        <w:ind w:left="0"/>
        <w:jc w:val="both"/>
      </w:pPr>
      <w:r>
        <w:rPr>
          <w:rFonts w:ascii="Times New Roman"/>
          <w:b w:val="false"/>
          <w:i w:val="false"/>
          <w:color w:val="000000"/>
          <w:sz w:val="28"/>
        </w:rPr>
        <w:t>
      4) тұрғын үй көмегін алушылар үшін кондоминиум объектісінің жалпы мүлкіне күрделі жөндеу жүргізуге жұмсалатын шығындары алушының жеке меншік көлемінің кондоминиум объектісінің жалпы көлеміне арақатынас жолымен анықталады.</w:t>
      </w:r>
    </w:p>
    <w:p>
      <w:pPr>
        <w:spacing w:after="0"/>
        <w:ind w:left="0"/>
        <w:jc w:val="both"/>
      </w:pPr>
      <w:r>
        <w:rPr>
          <w:rFonts w:ascii="Times New Roman"/>
          <w:b w:val="false"/>
          <w:i w:val="false"/>
          <w:color w:val="000000"/>
          <w:sz w:val="28"/>
        </w:rPr>
        <w:t>
      Кондоминиум объектісінің жалпы мүлкіне күрделі жөндеу жүргізу кезегі пәтер иелеріменен жалпы жиналыста бекітіледі.</w:t>
      </w:r>
    </w:p>
    <w:bookmarkStart w:name="z14" w:id="14"/>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көтерілуінің сомасы Қазақстан Республикасының Үкіметімен белгілеген тәртіпте өтелуіге жатады.</w:t>
      </w:r>
    </w:p>
    <w:bookmarkEnd w:id="14"/>
    <w:bookmarkStart w:name="z15" w:id="15"/>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 үйді және жеке тұрғын үй қорынан жергілікті атқарушы орган жалдаған тұрғын үйді белгіленген нормадан жоғары пайдалануға арналған шығыстарға ақы төлеу жалпы негіздерде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3. Тұрғын үй көмегін тағайындау және төлеу тәртібі</w:t>
      </w:r>
    </w:p>
    <w:bookmarkEnd w:id="16"/>
    <w:p>
      <w:pPr>
        <w:spacing w:after="0"/>
        <w:ind w:left="0"/>
        <w:jc w:val="both"/>
      </w:pPr>
      <w:bookmarkStart w:name="z17" w:id="17"/>
      <w:r>
        <w:rPr>
          <w:rFonts w:ascii="Times New Roman"/>
          <w:b w:val="false"/>
          <w:i w:val="false"/>
          <w:color w:val="ff0000"/>
          <w:sz w:val="28"/>
        </w:rPr>
        <w:t xml:space="preserve">
      7. Алынып тасталды - Қарағанды облысы Осакаров аудандық мәслихатының 11 сессиясының 2012.11.09 N 111 (алғаш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Алынып тасталды - Қарағанды облысы Осакаров аудандық мәслихатының 11 сессиясының 2012.11.09 N 111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000000"/>
          <w:sz w:val="28"/>
        </w:rPr>
        <w:t>.</w:t>
      </w:r>
    </w:p>
    <w:bookmarkStart w:name="z19" w:id="18"/>
    <w:p>
      <w:pPr>
        <w:spacing w:after="0"/>
        <w:ind w:left="0"/>
        <w:jc w:val="both"/>
      </w:pPr>
      <w:r>
        <w:rPr>
          <w:rFonts w:ascii="Times New Roman"/>
          <w:b w:val="false"/>
          <w:i w:val="false"/>
          <w:color w:val="000000"/>
          <w:sz w:val="28"/>
        </w:rPr>
        <w:t>
      9. Тұрғын үй құқықтық қатынастарынан туындаған даулар сот арқылы шешіледі.</w:t>
      </w:r>
    </w:p>
    <w:bookmarkEnd w:id="18"/>
    <w:bookmarkStart w:name="z20" w:id="19"/>
    <w:p>
      <w:pPr>
        <w:spacing w:after="0"/>
        <w:ind w:left="0"/>
        <w:jc w:val="both"/>
      </w:pPr>
      <w:r>
        <w:rPr>
          <w:rFonts w:ascii="Times New Roman"/>
          <w:b w:val="false"/>
          <w:i w:val="false"/>
          <w:color w:val="000000"/>
          <w:sz w:val="28"/>
        </w:rPr>
        <w:t>
      10. Тұрғын үй көмегінің мөлшері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 үйді және жеке тұрғын үй қорынан жергілікті атқарушы орган жалдаған тұрғын үйді пайдалануға арналған шығыстарды төлеудің нақты есептелген сомадан артуы тиіс емес.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11. Тұрғын үй көмегі ақшалай және аударма түрінде көрсетіледі.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p>
    <w:bookmarkEnd w:id="20"/>
    <w:p>
      <w:pPr>
        <w:spacing w:after="0"/>
        <w:ind w:left="0"/>
        <w:jc w:val="both"/>
      </w:pPr>
      <w:r>
        <w:rPr>
          <w:rFonts w:ascii="Times New Roman"/>
          <w:b w:val="false"/>
          <w:i w:val="false"/>
          <w:color w:val="000000"/>
          <w:sz w:val="28"/>
        </w:rPr>
        <w:t>
      Ақшалай түр ақшалы төлемдер түрінде бекітіледі. Өткен ай үшін тұрғын үй көмегін төлеу бюджеттік қаржы есебінен азаматтардың жеке шоттарына аудару жолымен бөліммен жүзеге асырылады.</w:t>
      </w:r>
    </w:p>
    <w:p>
      <w:pPr>
        <w:spacing w:after="0"/>
        <w:ind w:left="0"/>
        <w:jc w:val="both"/>
      </w:pPr>
      <w:r>
        <w:rPr>
          <w:rFonts w:ascii="Times New Roman"/>
          <w:b w:val="false"/>
          <w:i w:val="false"/>
          <w:color w:val="000000"/>
          <w:sz w:val="28"/>
        </w:rPr>
        <w:t>
      Тұрғын үй көмегінің төлем үлгісін (қолма-қол немесе қолма-қол ақысыз) таңдау құқығы алушыға ұсынылады.</w:t>
      </w:r>
    </w:p>
    <w:bookmarkStart w:name="z22" w:id="21"/>
    <w:p>
      <w:pPr>
        <w:spacing w:after="0"/>
        <w:ind w:left="0"/>
        <w:jc w:val="both"/>
      </w:pPr>
      <w:r>
        <w:rPr>
          <w:rFonts w:ascii="Times New Roman"/>
          <w:b w:val="false"/>
          <w:i w:val="false"/>
          <w:color w:val="000000"/>
          <w:sz w:val="28"/>
        </w:rPr>
        <w:t>
      12. Тұрғын үй көмегінің сомаларын жеке шотқа аудару кезінде бөлімге салымшылардың бір жолғы тапсырмалары негізінде тұрғын үй көмегінің сомалары салымынан аудару үшін банктік формаларын толтыру жолымен бөлінген қаржының мақсатты пайдалануларын тексеріп отыру қажет.</w:t>
      </w:r>
    </w:p>
    <w:bookmarkEnd w:id="21"/>
    <w:bookmarkStart w:name="z23" w:id="22"/>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 мына жағдайда тоқтатылады, егер алушы:</w:t>
      </w:r>
    </w:p>
    <w:bookmarkEnd w:id="22"/>
    <w:p>
      <w:pPr>
        <w:spacing w:after="0"/>
        <w:ind w:left="0"/>
        <w:jc w:val="both"/>
      </w:pPr>
      <w:r>
        <w:rPr>
          <w:rFonts w:ascii="Times New Roman"/>
          <w:b w:val="false"/>
          <w:i w:val="false"/>
          <w:color w:val="000000"/>
          <w:sz w:val="28"/>
        </w:rPr>
        <w:t>
      1) бөліммен белгіленген уақытқа сәйкес тиісті құжаттарды ұсынбаса;</w:t>
      </w:r>
    </w:p>
    <w:p>
      <w:pPr>
        <w:spacing w:after="0"/>
        <w:ind w:left="0"/>
        <w:jc w:val="both"/>
      </w:pPr>
      <w:r>
        <w:rPr>
          <w:rFonts w:ascii="Times New Roman"/>
          <w:b w:val="false"/>
          <w:i w:val="false"/>
          <w:color w:val="000000"/>
          <w:sz w:val="28"/>
        </w:rPr>
        <w:t>
      2) алынатын тұрғын үй көмегін мақсатсыз пайдаланса және кондоминиум объектісінің ортақ мүлкін күрделі жөндеу ақысын және (немесе) күрделi жөндеуге қаражат жинақтауға арналған жарналарға, коммуналдық қызметтерге және байланыс қызметтеріне төлемді өз уақытында төлемесе.</w:t>
      </w:r>
    </w:p>
    <w:bookmarkStart w:name="z24" w:id="23"/>
    <w:p>
      <w:pPr>
        <w:spacing w:after="0"/>
        <w:ind w:left="0"/>
        <w:jc w:val="both"/>
      </w:pPr>
      <w:r>
        <w:rPr>
          <w:rFonts w:ascii="Times New Roman"/>
          <w:b w:val="false"/>
          <w:i w:val="false"/>
          <w:color w:val="000000"/>
          <w:sz w:val="28"/>
        </w:rPr>
        <w:t>
      14. Тұрғын үй көмегіннің төлемдерін қаржыландыру бюджет қаражаты есебінен жүргізіледі.</w:t>
      </w:r>
    </w:p>
    <w:bookmarkEnd w:id="23"/>
    <w:bookmarkStart w:name="z25" w:id="24"/>
    <w:p>
      <w:pPr>
        <w:spacing w:after="0"/>
        <w:ind w:left="0"/>
        <w:jc w:val="left"/>
      </w:pPr>
      <w:r>
        <w:rPr>
          <w:rFonts w:ascii="Times New Roman"/>
          <w:b/>
          <w:i w:val="false"/>
          <w:color w:val="000000"/>
        </w:rPr>
        <w:t xml:space="preserve"> 4. Тұрғын үй көмегін беру мерзімдері және мерзімділігі</w:t>
      </w:r>
    </w:p>
    <w:bookmarkEnd w:id="24"/>
    <w:bookmarkStart w:name="z26" w:id="25"/>
    <w:p>
      <w:pPr>
        <w:spacing w:after="0"/>
        <w:ind w:left="0"/>
        <w:jc w:val="both"/>
      </w:pPr>
      <w:r>
        <w:rPr>
          <w:rFonts w:ascii="Times New Roman"/>
          <w:b w:val="false"/>
          <w:i w:val="false"/>
          <w:color w:val="000000"/>
          <w:sz w:val="28"/>
        </w:rPr>
        <w:t>
      15.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5"/>
    <w:bookmarkStart w:name="z32" w:id="2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16. Тұрғын үй көмегін алушылар күнтізбелік он күн ішінде алу құқығына және мөлшеріне әсер ететін жағдайлар жөнінде, соның ішінде тұрғын үй меншігінің нысанының, отбасы құрамы және оның жиынтық табыстарының өзгерістері, жұмыссыздар - мәртебесінің өзгергені туралы бөлімге жазбаша хабарлаулары тиіс.</w:t>
      </w:r>
    </w:p>
    <w:bookmarkEnd w:id="27"/>
    <w:bookmarkStart w:name="z28" w:id="28"/>
    <w:p>
      <w:pPr>
        <w:spacing w:after="0"/>
        <w:ind w:left="0"/>
        <w:jc w:val="both"/>
      </w:pPr>
      <w:r>
        <w:rPr>
          <w:rFonts w:ascii="Times New Roman"/>
          <w:b w:val="false"/>
          <w:i w:val="false"/>
          <w:color w:val="000000"/>
          <w:sz w:val="28"/>
        </w:rPr>
        <w:t>
      17. Отбасының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берілетін тұрғын үйді және жеке тұрғын үй қорынан жергілікті атқарушы орган жалдаған тұрғын үйді пайдалануға шекті жол берілетін шығыстарының үлесі өзгергергенде, болған уақыттан бастап бұрын тағайындалған көмектің қайта есептеуі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18. Көмекке құқықтар анықтау кезінде отбасында басқа елді мекенде уақытша тұратын тұлғалары тиісті құжаттармен дәлелденуімен есепке алынбайды.</w:t>
      </w:r>
    </w:p>
    <w:bookmarkEnd w:id="29"/>
    <w:bookmarkStart w:name="z30" w:id="30"/>
    <w:p>
      <w:pPr>
        <w:spacing w:after="0"/>
        <w:ind w:left="0"/>
        <w:jc w:val="left"/>
      </w:pPr>
      <w:r>
        <w:rPr>
          <w:rFonts w:ascii="Times New Roman"/>
          <w:b/>
          <w:i w:val="false"/>
          <w:color w:val="000000"/>
        </w:rPr>
        <w:t xml:space="preserve"> 5. Тұрғын үй көмегін өтіну және тағайындау тәртібі</w:t>
      </w:r>
    </w:p>
    <w:bookmarkEnd w:id="30"/>
    <w:bookmarkStart w:name="z31" w:id="31"/>
    <w:p>
      <w:pPr>
        <w:spacing w:after="0"/>
        <w:ind w:left="0"/>
        <w:jc w:val="both"/>
      </w:pPr>
      <w:r>
        <w:rPr>
          <w:rFonts w:ascii="Times New Roman"/>
          <w:b w:val="false"/>
          <w:i w:val="false"/>
          <w:color w:val="000000"/>
          <w:sz w:val="28"/>
        </w:rPr>
        <w:t>
      19. Тұрғын үй көмегін тағайындау үшін аз қамтылған отбасы (азамат) (не нотариат куәландырған сенімхат бойынша оның өкілі) Мемлекеттік корпорацияға және/немесе "электрондық үкімет" веб-порталы арқылы өтініш береді және мынадай құжаттарды қоса береді:</w:t>
      </w:r>
    </w:p>
    <w:bookmarkEnd w:id="31"/>
    <w:bookmarkStart w:name="z37" w:id="3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32"/>
    <w:bookmarkStart w:name="z38" w:id="33"/>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3"/>
    <w:bookmarkStart w:name="z39" w:id="34"/>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34"/>
    <w:bookmarkStart w:name="z40" w:id="35"/>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35"/>
    <w:bookmarkStart w:name="z41" w:id="36"/>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36"/>
    <w:bookmarkStart w:name="z42" w:id="37"/>
    <w:p>
      <w:pPr>
        <w:spacing w:after="0"/>
        <w:ind w:left="0"/>
        <w:jc w:val="both"/>
      </w:pPr>
      <w:r>
        <w:rPr>
          <w:rFonts w:ascii="Times New Roman"/>
          <w:b w:val="false"/>
          <w:i w:val="false"/>
          <w:color w:val="000000"/>
          <w:sz w:val="28"/>
        </w:rPr>
        <w:t>
      6) банктік шоты;</w:t>
      </w:r>
    </w:p>
    <w:bookmarkEnd w:id="37"/>
    <w:bookmarkStart w:name="z43" w:id="38"/>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8"/>
    <w:bookmarkStart w:name="z44" w:id="39"/>
    <w:p>
      <w:pPr>
        <w:spacing w:after="0"/>
        <w:ind w:left="0"/>
        <w:jc w:val="both"/>
      </w:pPr>
      <w:r>
        <w:rPr>
          <w:rFonts w:ascii="Times New Roman"/>
          <w:b w:val="false"/>
          <w:i w:val="false"/>
          <w:color w:val="000000"/>
          <w:sz w:val="28"/>
        </w:rPr>
        <w:t>
      8) коммуналдық қызметтерді тұтынуға арналған шоттар;</w:t>
      </w:r>
    </w:p>
    <w:bookmarkEnd w:id="39"/>
    <w:bookmarkStart w:name="z45" w:id="40"/>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40"/>
    <w:bookmarkStart w:name="z46" w:id="41"/>
    <w:p>
      <w:pPr>
        <w:spacing w:after="0"/>
        <w:ind w:left="0"/>
        <w:jc w:val="both"/>
      </w:pPr>
      <w:r>
        <w:rPr>
          <w:rFonts w:ascii="Times New Roman"/>
          <w:b w:val="false"/>
          <w:i w:val="false"/>
          <w:color w:val="000000"/>
          <w:sz w:val="28"/>
        </w:rPr>
        <w:t>
      10) мемлекеттік тұрғын үй қорындағы тұрғын үйді және жеке тұрғын үй қорынан жергілікті атқарушы орган жалдаған тұрғын үйді пайдаланғаны үшін шығыстар мөлшері туралы шот.</w:t>
      </w:r>
    </w:p>
    <w:bookmarkEnd w:id="41"/>
    <w:bookmarkStart w:name="z47" w:id="42"/>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42"/>
    <w:bookmarkStart w:name="z48" w:id="43"/>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19-5-тармағында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19-1.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19-1-тармақпен толықтырылды - Қарағанды облысы Осакаров аудандық мәслихатының 20.06.2018 </w:t>
      </w:r>
      <w:r>
        <w:rPr>
          <w:rFonts w:ascii="Times New Roman"/>
          <w:b w:val="false"/>
          <w:i w:val="false"/>
          <w:color w:val="000000"/>
          <w:sz w:val="28"/>
        </w:rPr>
        <w:t xml:space="preserve">N 478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45"/>
    <w:p>
      <w:pPr>
        <w:spacing w:after="0"/>
        <w:ind w:left="0"/>
        <w:jc w:val="both"/>
      </w:pPr>
      <w:r>
        <w:rPr>
          <w:rFonts w:ascii="Times New Roman"/>
          <w:b w:val="false"/>
          <w:i w:val="false"/>
          <w:color w:val="000000"/>
          <w:sz w:val="28"/>
        </w:rPr>
        <w:t xml:space="preserve">
      19-2. Осы Ереженің </w:t>
      </w:r>
      <w:r>
        <w:rPr>
          <w:rFonts w:ascii="Times New Roman"/>
          <w:b w:val="false"/>
          <w:i w:val="false"/>
          <w:color w:val="000000"/>
          <w:sz w:val="28"/>
        </w:rPr>
        <w:t>19-тармағында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19-2-тармақпен толықтырылды - Қарағанды облысы Осакаров аудандық мәслихатының 20.06.2018 </w:t>
      </w:r>
      <w:r>
        <w:rPr>
          <w:rFonts w:ascii="Times New Roman"/>
          <w:b w:val="false"/>
          <w:i w:val="false"/>
          <w:color w:val="000000"/>
          <w:sz w:val="28"/>
        </w:rPr>
        <w:t xml:space="preserve">N 478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19-3.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19-3-тармақпен толықтырылды - Қарағанды облысы Осакаров аудандық мәслихатының 20.06.2018 </w:t>
      </w:r>
      <w:r>
        <w:rPr>
          <w:rFonts w:ascii="Times New Roman"/>
          <w:b w:val="false"/>
          <w:i w:val="false"/>
          <w:color w:val="000000"/>
          <w:sz w:val="28"/>
        </w:rPr>
        <w:t xml:space="preserve">N 478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47"/>
    <w:p>
      <w:pPr>
        <w:spacing w:after="0"/>
        <w:ind w:left="0"/>
        <w:jc w:val="both"/>
      </w:pPr>
      <w:r>
        <w:rPr>
          <w:rFonts w:ascii="Times New Roman"/>
          <w:b w:val="false"/>
          <w:i w:val="false"/>
          <w:color w:val="000000"/>
          <w:sz w:val="28"/>
        </w:rPr>
        <w:t>
      19-4.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19-4-тармақпен толықтырылды - Қарағанды облысы Осакаров аудандық мәслихатының 20.06.2018 </w:t>
      </w:r>
      <w:r>
        <w:rPr>
          <w:rFonts w:ascii="Times New Roman"/>
          <w:b w:val="false"/>
          <w:i w:val="false"/>
          <w:color w:val="000000"/>
          <w:sz w:val="28"/>
        </w:rPr>
        <w:t xml:space="preserve">N 478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48"/>
    <w:p>
      <w:pPr>
        <w:spacing w:after="0"/>
        <w:ind w:left="0"/>
        <w:jc w:val="both"/>
      </w:pPr>
      <w:r>
        <w:rPr>
          <w:rFonts w:ascii="Times New Roman"/>
          <w:b w:val="false"/>
          <w:i w:val="false"/>
          <w:color w:val="000000"/>
          <w:sz w:val="28"/>
        </w:rPr>
        <w:t>
      19-5.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19-5-тармақпен толықтырылды - Қарағанды облысы Осакаров аудандық мәслихатының 20.06.2018 </w:t>
      </w:r>
      <w:r>
        <w:rPr>
          <w:rFonts w:ascii="Times New Roman"/>
          <w:b w:val="false"/>
          <w:i w:val="false"/>
          <w:color w:val="000000"/>
          <w:sz w:val="28"/>
        </w:rPr>
        <w:t xml:space="preserve">N 478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19-6.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19-6-тармақпен толықтырылды - Қарағанды облысы Осакаров аудандық мәслихатының 20.06.2018 </w:t>
      </w:r>
      <w:r>
        <w:rPr>
          <w:rFonts w:ascii="Times New Roman"/>
          <w:b w:val="false"/>
          <w:i w:val="false"/>
          <w:color w:val="000000"/>
          <w:sz w:val="28"/>
        </w:rPr>
        <w:t xml:space="preserve">N 478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50"/>
    <w:p>
      <w:pPr>
        <w:spacing w:after="0"/>
        <w:ind w:left="0"/>
        <w:jc w:val="both"/>
      </w:pPr>
      <w:r>
        <w:rPr>
          <w:rFonts w:ascii="Times New Roman"/>
          <w:b w:val="false"/>
          <w:i w:val="false"/>
          <w:color w:val="000000"/>
          <w:sz w:val="28"/>
        </w:rPr>
        <w:t>
      20. Құжаттар түпнұсқасымен және көшірмесімен салыстыру үшін тапсырылады, одан соң құжаттардың түпнұсқасы өтініш берушіге қайтарылып, ал көшірмелері жеке іске тігіледі.</w:t>
      </w:r>
    </w:p>
    <w:bookmarkEnd w:id="50"/>
    <w:bookmarkStart w:name="z33" w:id="51"/>
    <w:p>
      <w:pPr>
        <w:spacing w:after="0"/>
        <w:ind w:left="0"/>
        <w:jc w:val="both"/>
      </w:pPr>
      <w:r>
        <w:rPr>
          <w:rFonts w:ascii="Times New Roman"/>
          <w:b w:val="false"/>
          <w:i w:val="false"/>
          <w:color w:val="000000"/>
          <w:sz w:val="28"/>
        </w:rPr>
        <w:t>
      21. Өтініш берушімен ұсынылған құжаттардың растығына (мәліметтерге) күмән туындаған жағдайда бөлім тұрғын үй көмегін тағайындауға өтініш білдірген отбасының материалдық - тұрмыстық жағдайын тексеруге құқығы бар. Тексеру актісі тұрғын үй көмегін алушының жеке ісіне тіркеледі.</w:t>
      </w:r>
    </w:p>
    <w:bookmarkEnd w:id="51"/>
    <w:bookmarkStart w:name="z34" w:id="52"/>
    <w:p>
      <w:pPr>
        <w:spacing w:after="0"/>
        <w:ind w:left="0"/>
        <w:jc w:val="both"/>
      </w:pPr>
      <w:r>
        <w:rPr>
          <w:rFonts w:ascii="Times New Roman"/>
          <w:b w:val="false"/>
          <w:i w:val="false"/>
          <w:color w:val="000000"/>
          <w:sz w:val="28"/>
        </w:rPr>
        <w:t>
      22. Тапсырылған құжаттарды қарау нәтижесі бойынша бөліммен алушының жеке ісі қалыптастырылады.</w:t>
      </w:r>
    </w:p>
    <w:bookmarkEnd w:id="52"/>
    <w:bookmarkStart w:name="z35" w:id="53"/>
    <w:p>
      <w:pPr>
        <w:spacing w:after="0"/>
        <w:ind w:left="0"/>
        <w:jc w:val="both"/>
      </w:pPr>
      <w:r>
        <w:rPr>
          <w:rFonts w:ascii="Times New Roman"/>
          <w:b w:val="false"/>
          <w:i w:val="false"/>
          <w:color w:val="000000"/>
          <w:sz w:val="28"/>
        </w:rPr>
        <w:t>
      23. Ақпараттың растығына күмән туындаған жағдайда бөлім тұрғын үй көмегін тағайындау үшін қажетті мәліметтерді тиісті органдарға сұраныс жасауға құқылы.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Қарағанды облысы Осакаров аудандық мәслихатының 10.03.2021 </w:t>
      </w:r>
      <w:r>
        <w:rPr>
          <w:rFonts w:ascii="Times New Roman"/>
          <w:b w:val="false"/>
          <w:i w:val="false"/>
          <w:color w:val="000000"/>
          <w:sz w:val="28"/>
        </w:rPr>
        <w:t>N 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ауданының тұрғындарына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қосымша</w:t>
            </w:r>
          </w:p>
        </w:tc>
      </w:tr>
    </w:tbl>
    <w:bookmarkStart w:name="z38" w:id="54"/>
    <w:p>
      <w:pPr>
        <w:spacing w:after="0"/>
        <w:ind w:left="0"/>
        <w:jc w:val="left"/>
      </w:pPr>
      <w:r>
        <w:rPr>
          <w:rFonts w:ascii="Times New Roman"/>
          <w:b/>
          <w:i w:val="false"/>
          <w:color w:val="000000"/>
        </w:rPr>
        <w:t xml:space="preserve"> Тұрғын үй көмегін тағайындау туралы</w:t>
      </w:r>
      <w:r>
        <w:br/>
      </w:r>
      <w:r>
        <w:rPr>
          <w:rFonts w:ascii="Times New Roman"/>
          <w:b/>
          <w:i w:val="false"/>
          <w:color w:val="000000"/>
        </w:rPr>
        <w:t>Өтініш</w:t>
      </w:r>
    </w:p>
    <w:bookmarkEnd w:id="54"/>
    <w:p>
      <w:pPr>
        <w:spacing w:after="0"/>
        <w:ind w:left="0"/>
        <w:jc w:val="both"/>
      </w:pPr>
      <w:r>
        <w:rPr>
          <w:rFonts w:ascii="Times New Roman"/>
          <w:b w:val="false"/>
          <w:i w:val="false"/>
          <w:color w:val="ff0000"/>
          <w:sz w:val="28"/>
        </w:rPr>
        <w:t xml:space="preserve">
      Ескерту. Қосымша алынып тасталды - Қарағанды облысы Осакаров аудандық мәслихатының 19.02.2016 </w:t>
      </w:r>
      <w:r>
        <w:rPr>
          <w:rFonts w:ascii="Times New Roman"/>
          <w:b w:val="false"/>
          <w:i w:val="false"/>
          <w:color w:val="ff0000"/>
          <w:sz w:val="28"/>
        </w:rPr>
        <w:t xml:space="preserve">N 610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