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c120f" w14:textId="afc12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2011 жылғы 28 желтоқсандағы N 254 қаулысы. Қызылорда облысының Әділет департаментінде 2011 жылы 30 желтоқсанда N 4289 тіркелді. Күші жойылды - Қызылорда облысы әкімдігінің 2012 жылғы 22 қарашадағы N 635 қаулысымен</w:t>
      </w:r>
    </w:p>
    <w:p>
      <w:pPr>
        <w:spacing w:after="0"/>
        <w:ind w:left="0"/>
        <w:jc w:val="both"/>
      </w:pPr>
      <w:r>
        <w:rPr>
          <w:rFonts w:ascii="Times New Roman"/>
          <w:b w:val="false"/>
          <w:i w:val="false"/>
          <w:color w:val="ff0000"/>
          <w:sz w:val="28"/>
        </w:rPr>
        <w:t>      Ескерту. Күші жойылды - Қызылорда облысы әкімдігінің 2012.11.22  N 635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Заңдарына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осы қаулының 1-қосымшасына сәйкес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2) осы қаулының 2-қосымшасына сәйкес "Тұрғын үйдің меншік иелері болып табылатын кәмелетке толмаған балалардың мүдделерін қозғайтын мәмілелерді ресімдеу үшін қорғаншылық пен қамқоршылық жөніндегі функцияларды жүзеге асыратын органдардың анықтамаларын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Қызылорда облысы әкімдігінің 2012.07.18 </w:t>
      </w:r>
      <w:r>
        <w:rPr>
          <w:rFonts w:ascii="Times New Roman"/>
          <w:b w:val="false"/>
          <w:i w:val="false"/>
          <w:color w:val="000000"/>
          <w:sz w:val="28"/>
        </w:rPr>
        <w:t>N 504</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облыс әкімінің бірінші орынбасары Р. Нұртаевқа жүктелсін.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Қызылорда облысы әкімдігінің 2012.07.18 </w:t>
      </w:r>
      <w:r>
        <w:rPr>
          <w:rFonts w:ascii="Times New Roman"/>
          <w:b w:val="false"/>
          <w:i w:val="false"/>
          <w:color w:val="000000"/>
          <w:sz w:val="28"/>
        </w:rPr>
        <w:t>N 504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облысының әкімі                    Б. Қуандықов</w:t>
      </w:r>
    </w:p>
    <w:p>
      <w:pPr>
        <w:spacing w:after="0"/>
        <w:ind w:left="0"/>
        <w:jc w:val="both"/>
      </w:pPr>
      <w:r>
        <w:rPr>
          <w:rFonts w:ascii="Times New Roman"/>
          <w:b w:val="false"/>
          <w:i w:val="false"/>
          <w:color w:val="000000"/>
          <w:sz w:val="28"/>
        </w:rPr>
        <w:t>      Қызылорда облысы әкімдігінің</w:t>
      </w:r>
      <w:r>
        <w:br/>
      </w:r>
      <w:r>
        <w:rPr>
          <w:rFonts w:ascii="Times New Roman"/>
          <w:b w:val="false"/>
          <w:i w:val="false"/>
          <w:color w:val="000000"/>
          <w:sz w:val="28"/>
        </w:rPr>
        <w:t>
      2011 жылғы "28" желтоқсандағы</w:t>
      </w:r>
      <w:r>
        <w:br/>
      </w:r>
      <w:r>
        <w:rPr>
          <w:rFonts w:ascii="Times New Roman"/>
          <w:b w:val="false"/>
          <w:i w:val="false"/>
          <w:color w:val="000000"/>
          <w:sz w:val="28"/>
        </w:rPr>
        <w:t>
      N 254 қаулысымен бекітілген</w:t>
      </w:r>
    </w:p>
    <w:bookmarkStart w:name="z5" w:id="1"/>
    <w:p>
      <w:pPr>
        <w:spacing w:after="0"/>
        <w:ind w:left="0"/>
        <w:jc w:val="left"/>
      </w:pPr>
      <w:r>
        <w:rPr>
          <w:rFonts w:ascii="Times New Roman"/>
          <w:b/>
          <w:i w:val="false"/>
          <w:color w:val="000000"/>
        </w:rPr>
        <w:t xml:space="preserve"> 
"Кәмелетке толмаған балаға тиесілі тұрғын үй кепілдігімен несие ресімдеу үшін банктерге рұқсаттар беру" мемлекеттік қызмет көрсету регламенті</w:t>
      </w:r>
    </w:p>
    <w:bookmarkEnd w:id="1"/>
    <w:p>
      <w:pPr>
        <w:spacing w:after="0"/>
        <w:ind w:left="0"/>
        <w:jc w:val="both"/>
      </w:pPr>
      <w:r>
        <w:rPr>
          <w:rFonts w:ascii="Times New Roman"/>
          <w:b w:val="false"/>
          <w:i w:val="false"/>
          <w:color w:val="ff0000"/>
          <w:sz w:val="28"/>
        </w:rPr>
        <w:t xml:space="preserve">      Ескерту. Алынып тасталды - Қызылорда облысы әкімдігінің 2012.07.18 </w:t>
      </w:r>
      <w:r>
        <w:rPr>
          <w:rFonts w:ascii="Times New Roman"/>
          <w:b w:val="false"/>
          <w:i w:val="false"/>
          <w:color w:val="ff0000"/>
          <w:sz w:val="28"/>
        </w:rPr>
        <w:t>N 504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w:t>
      </w:r>
      <w:r>
        <w:rPr>
          <w:rFonts w:ascii="Times New Roman"/>
          <w:b w:val="false"/>
          <w:i w:val="false"/>
          <w:color w:val="000000"/>
          <w:sz w:val="28"/>
        </w:rPr>
        <w:t>Қызылорда облысы әкімдігінің</w:t>
      </w:r>
      <w:r>
        <w:br/>
      </w:r>
      <w:r>
        <w:rPr>
          <w:rFonts w:ascii="Times New Roman"/>
          <w:b w:val="false"/>
          <w:i w:val="false"/>
          <w:color w:val="000000"/>
          <w:sz w:val="28"/>
        </w:rPr>
        <w:t>
      2011 жылғы "28" желтоқсандағы</w:t>
      </w:r>
      <w:r>
        <w:br/>
      </w:r>
      <w:r>
        <w:rPr>
          <w:rFonts w:ascii="Times New Roman"/>
          <w:b w:val="false"/>
          <w:i w:val="false"/>
          <w:color w:val="000000"/>
          <w:sz w:val="28"/>
        </w:rPr>
        <w:t>
      N 254 қаулысына 1-қосымша</w:t>
      </w:r>
    </w:p>
    <w:bookmarkStart w:name="z6" w:id="2"/>
    <w:p>
      <w:pPr>
        <w:spacing w:after="0"/>
        <w:ind w:left="0"/>
        <w:jc w:val="left"/>
      </w:pPr>
      <w:r>
        <w:rPr>
          <w:rFonts w:ascii="Times New Roman"/>
          <w:b/>
          <w:i w:val="false"/>
          <w:color w:val="000000"/>
        </w:rPr>
        <w:t xml:space="preserve">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көрсету регламенті</w:t>
      </w:r>
    </w:p>
    <w:bookmarkEnd w:id="2"/>
    <w:p>
      <w:pPr>
        <w:spacing w:after="0"/>
        <w:ind w:left="0"/>
        <w:jc w:val="both"/>
      </w:pPr>
      <w:r>
        <w:rPr>
          <w:rFonts w:ascii="Times New Roman"/>
          <w:b w:val="false"/>
          <w:i w:val="false"/>
          <w:color w:val="ff0000"/>
          <w:sz w:val="28"/>
        </w:rPr>
        <w:t xml:space="preserve">      Ескерту. 1-қосымша жаңа редакцияда - Қызылорда облысы әкімдігінің 2012.07.18 </w:t>
      </w:r>
      <w:r>
        <w:rPr>
          <w:rFonts w:ascii="Times New Roman"/>
          <w:b w:val="false"/>
          <w:i w:val="false"/>
          <w:color w:val="ff0000"/>
          <w:sz w:val="28"/>
        </w:rPr>
        <w:t>N 504</w:t>
      </w:r>
      <w:r>
        <w:rPr>
          <w:rFonts w:ascii="Times New Roman"/>
          <w:b w:val="false"/>
          <w:i w:val="false"/>
          <w:color w:val="ff0000"/>
          <w:sz w:val="28"/>
        </w:rPr>
        <w:t xml:space="preserve"> қаулысымен.</w:t>
      </w:r>
    </w:p>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1. Осы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көрсету регламентінде (бұдан әрі – Регламент) келесі түсініктер пайдаланылады:</w:t>
      </w:r>
      <w:r>
        <w:br/>
      </w:r>
      <w:r>
        <w:rPr>
          <w:rFonts w:ascii="Times New Roman"/>
          <w:b w:val="false"/>
          <w:i w:val="false"/>
          <w:color w:val="000000"/>
          <w:sz w:val="28"/>
        </w:rPr>
        <w:t>
      1) Орталық – Қызылорда облысы бойынша "Халыққа қызмет көрсету орталығы" Республикалық мемлекеттік кәсіпорнының филиалы, оның бөлімдері мен бөлімшелері;</w:t>
      </w:r>
      <w:r>
        <w:br/>
      </w:r>
      <w:r>
        <w:rPr>
          <w:rFonts w:ascii="Times New Roman"/>
          <w:b w:val="false"/>
          <w:i w:val="false"/>
          <w:color w:val="000000"/>
          <w:sz w:val="28"/>
        </w:rPr>
        <w:t>
      2) орындаушы – міндеттеріне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анықтамаларды дайындау кіретін уәкілетті органның маманы;</w:t>
      </w:r>
      <w:r>
        <w:br/>
      </w:r>
      <w:r>
        <w:rPr>
          <w:rFonts w:ascii="Times New Roman"/>
          <w:b w:val="false"/>
          <w:i w:val="false"/>
          <w:color w:val="000000"/>
          <w:sz w:val="28"/>
        </w:rPr>
        <w:t>
      3) тұтынушы – жеке тұлға;</w:t>
      </w:r>
      <w:r>
        <w:br/>
      </w:r>
      <w:r>
        <w:rPr>
          <w:rFonts w:ascii="Times New Roman"/>
          <w:b w:val="false"/>
          <w:i w:val="false"/>
          <w:color w:val="000000"/>
          <w:sz w:val="28"/>
        </w:rPr>
        <w:t>
      4) уәкілетті орган – аудандардың, облыстық маңызы бар қаланың білім бөлімі.</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 "Қазақстан Республикасы Білім және ғылым министрлігінің мемлекеттік қызмет стандарттарын бекіту және Қазақстан Республикасы Үкіметінің 2007 жылғы 30 маусымдағы N 561 қаулысына өзгеріс енгізу туралы" Қазақстан Республикасы Үкіметінің 2010 жылғы 26 ақпандағы </w:t>
      </w:r>
      <w:r>
        <w:rPr>
          <w:rFonts w:ascii="Times New Roman"/>
          <w:b w:val="false"/>
          <w:i w:val="false"/>
          <w:color w:val="000000"/>
          <w:sz w:val="28"/>
        </w:rPr>
        <w:t>N 140</w:t>
      </w:r>
      <w:r>
        <w:rPr>
          <w:rFonts w:ascii="Times New Roman"/>
          <w:b w:val="false"/>
          <w:i w:val="false"/>
          <w:color w:val="000000"/>
          <w:sz w:val="28"/>
        </w:rPr>
        <w:t xml:space="preserve"> қаулысына сәйкес әзірленді (әрі қарай – стандарт).</w:t>
      </w:r>
      <w:r>
        <w:br/>
      </w:r>
      <w:r>
        <w:rPr>
          <w:rFonts w:ascii="Times New Roman"/>
          <w:b w:val="false"/>
          <w:i w:val="false"/>
          <w:color w:val="000000"/>
          <w:sz w:val="28"/>
        </w:rPr>
        <w:t>
</w:t>
      </w:r>
      <w:r>
        <w:rPr>
          <w:rFonts w:ascii="Times New Roman"/>
          <w:b w:val="false"/>
          <w:i w:val="false"/>
          <w:color w:val="000000"/>
          <w:sz w:val="28"/>
        </w:rPr>
        <w:t>
      3. Мемлекеттік қызмет стандарттың </w:t>
      </w:r>
      <w:r>
        <w:rPr>
          <w:rFonts w:ascii="Times New Roman"/>
          <w:b w:val="false"/>
          <w:i w:val="false"/>
          <w:color w:val="000000"/>
          <w:sz w:val="28"/>
        </w:rPr>
        <w:t>1-тармағына</w:t>
      </w:r>
      <w:r>
        <w:rPr>
          <w:rFonts w:ascii="Times New Roman"/>
          <w:b w:val="false"/>
          <w:i w:val="false"/>
          <w:color w:val="000000"/>
          <w:sz w:val="28"/>
        </w:rPr>
        <w:t xml:space="preserve"> сәйкес уәкілетті органмен, сондай-ақ, баламалы негізде Орталық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2011 жылғы 26 желтоқсандағы "Неке (ерлі-зайыптылық) және отбасы туралы" кодексінің </w:t>
      </w:r>
      <w:r>
        <w:rPr>
          <w:rFonts w:ascii="Times New Roman"/>
          <w:b w:val="false"/>
          <w:i w:val="false"/>
          <w:color w:val="000000"/>
          <w:sz w:val="28"/>
        </w:rPr>
        <w:t>128-бабы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Тұтынушы алатын көрсетілетін мемлекеттік қызметтің нәтижесі зейнетақы жинақтарын алуға анықтамалар, Қазақстан Республикасы Ішкі істер министрлігі Жол полициясы комитетінің аумақтық бөлімшелеріне кәмелетке толмаған балаға тиесілі мүлікпен әрекетті жүзеге асыруға анықтама-келісім беру (бұдан әрі – анықтама) не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p>
    <w:bookmarkEnd w:id="6"/>
    <w:bookmarkStart w:name="z16"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7" w:id="8"/>
    <w:p>
      <w:pPr>
        <w:spacing w:after="0"/>
        <w:ind w:left="0"/>
        <w:jc w:val="both"/>
      </w:pPr>
      <w:r>
        <w:rPr>
          <w:rFonts w:ascii="Times New Roman"/>
          <w:b w:val="false"/>
          <w:i w:val="false"/>
          <w:color w:val="000000"/>
          <w:sz w:val="28"/>
        </w:rPr>
        <w:t>
      8. Мемлекеттік қызмет көрсету мәселелері мен барысы туралы ақпаратты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уәкілетті органнан және Орталықтан, сонымен қатар Қызылорда облысы әкімдігінің </w:t>
      </w:r>
      <w:r>
        <w:br/>
      </w:r>
      <w:r>
        <w:rPr>
          <w:rFonts w:ascii="Times New Roman"/>
          <w:b w:val="false"/>
          <w:i w:val="false"/>
          <w:color w:val="000000"/>
          <w:sz w:val="28"/>
        </w:rPr>
        <w:t>
</w:t>
      </w:r>
      <w:r>
        <w:rPr>
          <w:rFonts w:ascii="Times New Roman"/>
          <w:b w:val="false"/>
          <w:i w:val="false"/>
          <w:color w:val="000000"/>
          <w:sz w:val="28"/>
          <w:u w:val="single"/>
        </w:rPr>
        <w:t>www.e-kyzylorda.gov.kz</w:t>
      </w:r>
      <w:r>
        <w:rPr>
          <w:rFonts w:ascii="Times New Roman"/>
          <w:b w:val="false"/>
          <w:i w:val="false"/>
          <w:color w:val="000000"/>
          <w:sz w:val="28"/>
        </w:rPr>
        <w:t xml:space="preserve"> ресми порталынан, аудандар мен Қызылорда қаласы әкімдіктерінің интернет-ресурстарынан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 көрсетуді тоқтата тұру немесе мемлекеттік қызметті ұсынудан бас тарту негізі стандарттың </w:t>
      </w:r>
      <w:r>
        <w:rPr>
          <w:rFonts w:ascii="Times New Roman"/>
          <w:b w:val="false"/>
          <w:i w:val="false"/>
          <w:color w:val="000000"/>
          <w:sz w:val="28"/>
        </w:rPr>
        <w:t>16-тармағына</w:t>
      </w:r>
      <w:r>
        <w:rPr>
          <w:rFonts w:ascii="Times New Roman"/>
          <w:b w:val="false"/>
          <w:i w:val="false"/>
          <w:color w:val="000000"/>
          <w:sz w:val="28"/>
        </w:rPr>
        <w:t xml:space="preserve"> сәйкес мыналар болып табылады:</w:t>
      </w:r>
      <w:r>
        <w:br/>
      </w:r>
      <w:r>
        <w:rPr>
          <w:rFonts w:ascii="Times New Roman"/>
          <w:b w:val="false"/>
          <w:i w:val="false"/>
          <w:color w:val="000000"/>
          <w:sz w:val="28"/>
        </w:rPr>
        <w:t>
      1) уәкілетті органға өтініш білдірген кезде - тұтынушының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құжаттардың біреуін ұсынбауы;</w:t>
      </w:r>
      <w:r>
        <w:br/>
      </w:r>
      <w:r>
        <w:rPr>
          <w:rFonts w:ascii="Times New Roman"/>
          <w:b w:val="false"/>
          <w:i w:val="false"/>
          <w:color w:val="000000"/>
          <w:sz w:val="28"/>
        </w:rPr>
        <w:t>
      2) Орталыққа өтініш білдірген кезде - уәкілетті орган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толық ұсынбаған жағдайда, құжаттар пакетін алғаннан кейін бір жұмыс күні ішінде бас тарту себебінің жазбаша негіздемесімен бірге оларды Орталыққа қайтарады.</w:t>
      </w:r>
      <w:r>
        <w:br/>
      </w:r>
      <w:r>
        <w:rPr>
          <w:rFonts w:ascii="Times New Roman"/>
          <w:b w:val="false"/>
          <w:i w:val="false"/>
          <w:color w:val="000000"/>
          <w:sz w:val="28"/>
        </w:rPr>
        <w:t>
      Орталық құжаттар пакетін қабылдағаннан кейін тұтынушыны бір жұмыс күні ішінде хабардар етеді және уәкілетті органның қайтару/бас тарту себебінің жазбаша негіздемесін береді.</w:t>
      </w:r>
      <w:r>
        <w:br/>
      </w:r>
      <w:r>
        <w:rPr>
          <w:rFonts w:ascii="Times New Roman"/>
          <w:b w:val="false"/>
          <w:i w:val="false"/>
          <w:color w:val="000000"/>
          <w:sz w:val="28"/>
        </w:rPr>
        <w:t>
      Егер тұтынушы көрсетілген мерзімде құжаттарды алуға өтініш білдірмесе, Орталық олардың бір ай бойы сақталуын қамтамасыз етеді, кейін оларды уәкілетті органға тапсырады.</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тұтынушымен өтініш берілген сәттен мемлекеттік қызметтің нәтижесін беру сәтіне дейінгі мемлекеттік қызметті көрсету кезеңдері:</w:t>
      </w:r>
      <w:r>
        <w:br/>
      </w:r>
      <w:r>
        <w:rPr>
          <w:rFonts w:ascii="Times New Roman"/>
          <w:b w:val="false"/>
          <w:i w:val="false"/>
          <w:color w:val="000000"/>
          <w:sz w:val="28"/>
        </w:rPr>
        <w:t>
      1) тұтынушы Орталыққа немесе уәкілетті органға өтініш береді;</w:t>
      </w:r>
      <w:r>
        <w:br/>
      </w:r>
      <w:r>
        <w:rPr>
          <w:rFonts w:ascii="Times New Roman"/>
          <w:b w:val="false"/>
          <w:i w:val="false"/>
          <w:color w:val="000000"/>
          <w:sz w:val="28"/>
        </w:rPr>
        <w:t>
      2) Орталықтың инспекторы өтінішті тіркеуді жүргізеді, Орталықтың жинақтау бөлімінің инспекторы құжаттарды уәкілетті органға жібереді.</w:t>
      </w:r>
      <w:r>
        <w:br/>
      </w:r>
      <w:r>
        <w:rPr>
          <w:rFonts w:ascii="Times New Roman"/>
          <w:b w:val="false"/>
          <w:i w:val="false"/>
          <w:color w:val="000000"/>
          <w:sz w:val="28"/>
        </w:rPr>
        <w:t>
      Орталықтан уәкілетті органға құжаттарды жолдау фактісі мемлекеттік қызмет көрсету үдерісіндегі құжаттардың қозғалысын бақылауға мүмкіндік беретін штрих-код сканерінің көмегімен жазылып алынады;</w:t>
      </w:r>
      <w:r>
        <w:br/>
      </w:r>
      <w:r>
        <w:rPr>
          <w:rFonts w:ascii="Times New Roman"/>
          <w:b w:val="false"/>
          <w:i w:val="false"/>
          <w:color w:val="000000"/>
          <w:sz w:val="28"/>
        </w:rPr>
        <w:t>
      3) уәкілетті орган кеңсесінің қызметкері құжаттарды тіркейді және уәкілетті орган басшысының қарауына ұсынады;</w:t>
      </w:r>
      <w:r>
        <w:br/>
      </w:r>
      <w:r>
        <w:rPr>
          <w:rFonts w:ascii="Times New Roman"/>
          <w:b w:val="false"/>
          <w:i w:val="false"/>
          <w:color w:val="000000"/>
          <w:sz w:val="28"/>
        </w:rPr>
        <w:t>
      4) уәкілетті органның басшысы құжаттарды орындаушыға жолдайды;</w:t>
      </w:r>
      <w:r>
        <w:br/>
      </w:r>
      <w:r>
        <w:rPr>
          <w:rFonts w:ascii="Times New Roman"/>
          <w:b w:val="false"/>
          <w:i w:val="false"/>
          <w:color w:val="000000"/>
          <w:sz w:val="28"/>
        </w:rPr>
        <w:t>
      5) орындаушы құжаттарды қарайды және Орталықтың ақпараттық жүйесінде белгілейді (уәкілетті органның өзінің ақпараттық жүйесі болмаған жағдайда), анықтаманы немесе дәлелді бас тартуды дайындайды;</w:t>
      </w:r>
      <w:r>
        <w:br/>
      </w:r>
      <w:r>
        <w:rPr>
          <w:rFonts w:ascii="Times New Roman"/>
          <w:b w:val="false"/>
          <w:i w:val="false"/>
          <w:color w:val="000000"/>
          <w:sz w:val="28"/>
        </w:rPr>
        <w:t>
      6) уәкілетті органның басшысы анықтамаға немесе дәлелді бас тартуға қол қояды;</w:t>
      </w:r>
      <w:r>
        <w:br/>
      </w:r>
      <w:r>
        <w:rPr>
          <w:rFonts w:ascii="Times New Roman"/>
          <w:b w:val="false"/>
          <w:i w:val="false"/>
          <w:color w:val="000000"/>
          <w:sz w:val="28"/>
        </w:rPr>
        <w:t>
      7) уәкілетті органның орындаушысы мемлекеттік қызмет көрсету нәтижесін Орталыққа жолдайды, бұл ретте Орталықтың ақпараттық жүйесінде белгілейді (уәкілетті органның өзінің ақпараттық жүйесі болмаған жағдайда) немесе уәкілетті органға жүгінген жағдайда, тұтынушыға береді.</w:t>
      </w:r>
      <w:r>
        <w:br/>
      </w:r>
      <w:r>
        <w:rPr>
          <w:rFonts w:ascii="Times New Roman"/>
          <w:b w:val="false"/>
          <w:i w:val="false"/>
          <w:color w:val="000000"/>
          <w:sz w:val="28"/>
        </w:rPr>
        <w:t>
      Уәкілетті органнан мемлекеттік қызметтің дайын нәтижесін қабылдау кезінде келіп түскен құжаттар штрих-код сканерінің көмегімен белгіленеді;</w:t>
      </w:r>
      <w:r>
        <w:br/>
      </w:r>
      <w:r>
        <w:rPr>
          <w:rFonts w:ascii="Times New Roman"/>
          <w:b w:val="false"/>
          <w:i w:val="false"/>
          <w:color w:val="000000"/>
          <w:sz w:val="28"/>
        </w:rPr>
        <w:t>
      8) Орталықтың инспекторы тұтынушыға анықтаманы немесе дәлелді бас тартуды береді.</w:t>
      </w:r>
    </w:p>
    <w:bookmarkEnd w:id="8"/>
    <w:bookmarkStart w:name="z21" w:id="9"/>
    <w:p>
      <w:pPr>
        <w:spacing w:after="0"/>
        <w:ind w:left="0"/>
        <w:jc w:val="left"/>
      </w:pPr>
      <w:r>
        <w:rPr>
          <w:rFonts w:ascii="Times New Roman"/>
          <w:b/>
          <w:i w:val="false"/>
          <w:color w:val="000000"/>
        </w:rPr>
        <w:t xml:space="preserve">        
4. Мемлекеттік қызмет көрсету үдерісіндегі іс-әрекет (өзара іс-әрекет) тәртібінің сипаттамасы</w:t>
      </w:r>
    </w:p>
    <w:bookmarkEnd w:id="9"/>
    <w:bookmarkStart w:name="z22" w:id="10"/>
    <w:p>
      <w:pPr>
        <w:spacing w:after="0"/>
        <w:ind w:left="0"/>
        <w:jc w:val="both"/>
      </w:pPr>
      <w:r>
        <w:rPr>
          <w:rFonts w:ascii="Times New Roman"/>
          <w:b w:val="false"/>
          <w:i w:val="false"/>
          <w:color w:val="000000"/>
          <w:sz w:val="28"/>
        </w:rPr>
        <w:t>
      12. Мемлекеттiк қызметтi алу үшiн барлық қажетті құжаттарды тапсырған кезде тұтынушыға:</w:t>
      </w:r>
      <w:r>
        <w:br/>
      </w:r>
      <w:r>
        <w:rPr>
          <w:rFonts w:ascii="Times New Roman"/>
          <w:b w:val="false"/>
          <w:i w:val="false"/>
          <w:color w:val="000000"/>
          <w:sz w:val="28"/>
        </w:rPr>
        <w:t>
      1) уәкілетті органға өтiнiш бiлдiрген кезде - тұтынушының мемлекеттiк қызметтi алатын күнi көрсетiлген барлық құжаттарды алғаны туралы қолхат беріледі;</w:t>
      </w:r>
      <w:r>
        <w:br/>
      </w:r>
      <w:r>
        <w:rPr>
          <w:rFonts w:ascii="Times New Roman"/>
          <w:b w:val="false"/>
          <w:i w:val="false"/>
          <w:color w:val="000000"/>
          <w:sz w:val="28"/>
        </w:rPr>
        <w:t>
      2) Орталыққа өтiнiш бiлдiрген кезде:</w:t>
      </w:r>
      <w:r>
        <w:br/>
      </w:r>
      <w:r>
        <w:rPr>
          <w:rFonts w:ascii="Times New Roman"/>
          <w:b w:val="false"/>
          <w:i w:val="false"/>
          <w:color w:val="000000"/>
          <w:sz w:val="28"/>
        </w:rPr>
        <w:t>
      өтініштің нөмiрi мен қабылданған күні;</w:t>
      </w:r>
      <w:r>
        <w:br/>
      </w:r>
      <w:r>
        <w:rPr>
          <w:rFonts w:ascii="Times New Roman"/>
          <w:b w:val="false"/>
          <w:i w:val="false"/>
          <w:color w:val="000000"/>
          <w:sz w:val="28"/>
        </w:rPr>
        <w:t>
      сұратылған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мен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 көрсетіліп, құжаттардың қабылдап алынғаны жөнінде қолхат беріледі.</w:t>
      </w:r>
      <w:r>
        <w:br/>
      </w:r>
      <w:r>
        <w:rPr>
          <w:rFonts w:ascii="Times New Roman"/>
          <w:b w:val="false"/>
          <w:i w:val="false"/>
          <w:color w:val="000000"/>
          <w:sz w:val="28"/>
        </w:rPr>
        <w:t>
</w:t>
      </w:r>
      <w:r>
        <w:rPr>
          <w:rFonts w:ascii="Times New Roman"/>
          <w:b w:val="false"/>
          <w:i w:val="false"/>
          <w:color w:val="000000"/>
          <w:sz w:val="28"/>
        </w:rPr>
        <w:t>
      13. Тұтынушы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уәкілетті органға немесе Орталыққа ұсынады.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 келесі құрылымдық-функционалдық бірліктер (бұдан әрі – ҚФБ) тартылады: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уәкілетті орган кеңсесінің қызметкері;</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5) уәкілетті органның орындаушысы.</w:t>
      </w:r>
      <w:r>
        <w:br/>
      </w:r>
      <w:r>
        <w:rPr>
          <w:rFonts w:ascii="Times New Roman"/>
          <w:b w:val="false"/>
          <w:i w:val="false"/>
          <w:color w:val="000000"/>
          <w:sz w:val="28"/>
        </w:rPr>
        <w:t>
</w:t>
      </w:r>
      <w:r>
        <w:rPr>
          <w:rFonts w:ascii="Times New Roman"/>
          <w:b w:val="false"/>
          <w:i w:val="false"/>
          <w:color w:val="000000"/>
          <w:sz w:val="28"/>
        </w:rPr>
        <w:t>
      15. Әрбір ҚФБ-тің әкімшілік іс-әрекеттері мен әкімшілік әрбір іс-әрекеттің орындалу мерзімі көрсетілген өзара байланысы мен дәйектілігінің мәтінді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іс-әрекеттердің логикалық тізбегі мен ҚФБ арасындағы өзара байланысын көрсететін сызба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0"/>
    <w:bookmarkStart w:name="z27" w:id="11"/>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1"/>
    <w:bookmarkStart w:name="z28" w:id="12"/>
    <w:p>
      <w:pPr>
        <w:spacing w:after="0"/>
        <w:ind w:left="0"/>
        <w:jc w:val="both"/>
      </w:pPr>
      <w:r>
        <w:rPr>
          <w:rFonts w:ascii="Times New Roman"/>
          <w:b w:val="false"/>
          <w:i w:val="false"/>
          <w:color w:val="000000"/>
          <w:sz w:val="28"/>
        </w:rPr>
        <w:t>
      17. Уәкілетті органның және Орталықтың басшысы (бұдан әрі – лауазымды тұлғалар) мемлекеттік қызмет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заңнамасына сәйкес белгіленген мерзімде мемлекеттік қызмет көрсетуді жүзеге асыруға жауапкершілікте болады.</w:t>
      </w:r>
      <w:r>
        <w:br/>
      </w:r>
      <w:r>
        <w:rPr>
          <w:rFonts w:ascii="Times New Roman"/>
          <w:b w:val="false"/>
          <w:i w:val="false"/>
          <w:color w:val="000000"/>
          <w:sz w:val="28"/>
        </w:rPr>
        <w:t>
</w:t>
      </w:r>
      <w:r>
        <w:rPr>
          <w:rFonts w:ascii="Times New Roman"/>
          <w:b w:val="false"/>
          <w:i w:val="false"/>
          <w:color w:val="000000"/>
          <w:sz w:val="28"/>
        </w:rPr>
        <w:t>
      18. Тұтынушы мемлекеттік қызмет көрсету мәселелері бойынша стандарттың </w:t>
      </w:r>
      <w:r>
        <w:rPr>
          <w:rFonts w:ascii="Times New Roman"/>
          <w:b w:val="false"/>
          <w:i w:val="false"/>
          <w:color w:val="000000"/>
          <w:sz w:val="28"/>
        </w:rPr>
        <w:t>5-бөліміне</w:t>
      </w:r>
      <w:r>
        <w:rPr>
          <w:rFonts w:ascii="Times New Roman"/>
          <w:b w:val="false"/>
          <w:i w:val="false"/>
          <w:color w:val="000000"/>
          <w:sz w:val="28"/>
        </w:rPr>
        <w:t xml:space="preserve"> сәйкес шағымдануға құқылы.</w:t>
      </w:r>
    </w:p>
    <w:bookmarkEnd w:id="12"/>
    <w:p>
      <w:pPr>
        <w:spacing w:after="0"/>
        <w:ind w:left="0"/>
        <w:jc w:val="both"/>
      </w:pPr>
      <w:r>
        <w:rPr>
          <w:rFonts w:ascii="Times New Roman"/>
          <w:b w:val="false"/>
          <w:i w:val="false"/>
          <w:color w:val="000000"/>
          <w:sz w:val="28"/>
        </w:rPr>
        <w:t>      "Зейнетақы қорларына, Қазақстан</w:t>
      </w:r>
      <w:r>
        <w:br/>
      </w:r>
      <w:r>
        <w:rPr>
          <w:rFonts w:ascii="Times New Roman"/>
          <w:b w:val="false"/>
          <w:i w:val="false"/>
          <w:color w:val="000000"/>
          <w:sz w:val="28"/>
        </w:rPr>
        <w:t>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w:t>
      </w:r>
      <w:r>
        <w:br/>
      </w:r>
      <w:r>
        <w:rPr>
          <w:rFonts w:ascii="Times New Roman"/>
          <w:b w:val="false"/>
          <w:i w:val="false"/>
          <w:color w:val="000000"/>
          <w:sz w:val="28"/>
        </w:rPr>
        <w:t>
      балаларға мұраны ресімдеу үшін</w:t>
      </w:r>
      <w:r>
        <w:br/>
      </w:r>
      <w:r>
        <w:rPr>
          <w:rFonts w:ascii="Times New Roman"/>
          <w:b w:val="false"/>
          <w:i w:val="false"/>
          <w:color w:val="000000"/>
          <w:sz w:val="28"/>
        </w:rPr>
        <w:t>
      анықтамалар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1-қосымша</w:t>
      </w:r>
    </w:p>
    <w:bookmarkStart w:name="z30" w:id="13"/>
    <w:p>
      <w:pPr>
        <w:spacing w:after="0"/>
        <w:ind w:left="0"/>
        <w:jc w:val="both"/>
      </w:pPr>
      <w:r>
        <w:rPr>
          <w:rFonts w:ascii="Times New Roman"/>
          <w:b w:val="false"/>
          <w:i w:val="false"/>
          <w:color w:val="000000"/>
          <w:sz w:val="28"/>
        </w:rPr>
        <w:t>       
</w:t>
      </w:r>
      <w:r>
        <w:rPr>
          <w:rFonts w:ascii="Times New Roman"/>
          <w:b/>
          <w:i w:val="false"/>
          <w:color w:val="000000"/>
          <w:sz w:val="28"/>
        </w:rPr>
        <w:t>1 кесте. ҚФБ іс-әрекеттерінің сипаттамасы</w:t>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2658"/>
        <w:gridCol w:w="2641"/>
        <w:gridCol w:w="2560"/>
        <w:gridCol w:w="2273"/>
        <w:gridCol w:w="2153"/>
      </w:tblGrid>
      <w:tr>
        <w:trPr>
          <w:trHeight w:val="2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 (барысы, жұмыстар ағыны)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нөмірі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(үдерістің, рәсімнің, операцияның) атауы және олардың сипаттамасы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жинақтау, уәкілетті органға қайта жолдау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(деректер, құжат, ұйымдастыру-әкімшілік шешiм)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Орталықтың жинақтау бөлiмiнiң инспекторына ұсыну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жолдау айғағын штрих-код сканерінің көмегімен белгілеу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басшысына ұсыну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Орындаушыны анықтау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 (қызмет көрсету мерзіміне кірмейді)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2687"/>
        <w:gridCol w:w="2569"/>
        <w:gridCol w:w="2647"/>
        <w:gridCol w:w="2277"/>
        <w:gridCol w:w="212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 (барысы, жұмыстар ағыны)</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нөмірі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орындаушысы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орындаушысы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атауы (үдерістің, рәсімнің, операцияның) атауы және олардың сипаттамасы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анықтаманы немесе дәлелді бас тартуды дайындау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Анықтамаға немесе дәлелді бас тартуға қол қою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Орталыққа немесе тұтынушыға жолдау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тіркеу, штрих-код сканерінің көмегімен келіп түскен құжаттарды белгілеу</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(деректер, құжат, ұйымдастыру-әкімшілік шешiм)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ақпараттық жүйесінде белгілеу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 немесе дәлелді бас тартуды орындаушыға жолдау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ақпараттық жүйесінде белгілеу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тұтынушыға беру</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ішінде (қызмет көрсету мерзіміне кірмейді) </w:t>
            </w:r>
          </w:p>
        </w:tc>
      </w:tr>
    </w:tbl>
    <w:bookmarkStart w:name="z31" w:id="14"/>
    <w:p>
      <w:pPr>
        <w:spacing w:after="0"/>
        <w:ind w:left="0"/>
        <w:jc w:val="both"/>
      </w:pPr>
      <w:r>
        <w:rPr>
          <w:rFonts w:ascii="Times New Roman"/>
          <w:b w:val="false"/>
          <w:i w:val="false"/>
          <w:color w:val="000000"/>
          <w:sz w:val="28"/>
        </w:rPr>
        <w:t>       
</w:t>
      </w:r>
      <w:r>
        <w:rPr>
          <w:rFonts w:ascii="Times New Roman"/>
          <w:b/>
          <w:i w:val="false"/>
          <w:color w:val="000000"/>
          <w:sz w:val="28"/>
        </w:rPr>
        <w:t>2-кесте. Пайдалану нұсқалары. Негізгі үдеріс</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5"/>
        <w:gridCol w:w="2265"/>
        <w:gridCol w:w="2440"/>
        <w:gridCol w:w="2675"/>
        <w:gridCol w:w="30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жұмыстар ағыны)</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орындаушысы</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қарау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жинақтау және уәкілетті органға қайта жолдау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Құжаттарды тіркеу</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орындаушыны анықтау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Құжаттарды қарау және анықтаманы дайындау</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тіркеу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Анықтамаға </w:t>
            </w:r>
          </w:p>
          <w:p>
            <w:pPr>
              <w:spacing w:after="20"/>
              <w:ind w:left="20"/>
              <w:jc w:val="both"/>
            </w:pPr>
            <w:r>
              <w:rPr>
                <w:rFonts w:ascii="Times New Roman"/>
                <w:b w:val="false"/>
                <w:i w:val="false"/>
                <w:color w:val="000000"/>
                <w:sz w:val="20"/>
              </w:rPr>
              <w:t>қол қою</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Анықтаманы Орталыққа жолдау немесе тұтынушыға беру</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Анықтаманы тіркеу және тұтынушыға беру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5"/>
    <w:p>
      <w:pPr>
        <w:spacing w:after="0"/>
        <w:ind w:left="0"/>
        <w:jc w:val="left"/>
      </w:pPr>
      <w:r>
        <w:rPr>
          <w:rFonts w:ascii="Times New Roman"/>
          <w:b/>
          <w:i w:val="false"/>
          <w:color w:val="000000"/>
        </w:rPr>
        <w:t xml:space="preserve"> 
3-кесте. Пайдалану нұсқалары. Баламалы үдеріс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4"/>
        <w:gridCol w:w="2206"/>
        <w:gridCol w:w="2441"/>
        <w:gridCol w:w="2655"/>
        <w:gridCol w:w="31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жұмыстар ағыны)</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орындаушысы</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қарау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жинақтау және уәкілетті органға қайта жолдау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Құжаттарды тіркеу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орындаушыны анықтау</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Құжаттарды қарау және дәлелді бас тартуды дайындау</w:t>
            </w:r>
          </w:p>
        </w:tc>
      </w:tr>
      <w:tr>
        <w:trPr>
          <w:trHeight w:val="111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тіркеу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Дәлелді бас тартуға қол қою</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Дәлелді бас тартуды Орталыққа жолдау немесе тұтынушыға беру</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Дәлелді бас тартуды тіркеу және тұтынушыға беру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"Зейнетақы қорларына, Қазақстан</w:t>
      </w:r>
      <w:r>
        <w:br/>
      </w:r>
      <w:r>
        <w:rPr>
          <w:rFonts w:ascii="Times New Roman"/>
          <w:b w:val="false"/>
          <w:i w:val="false"/>
          <w:color w:val="000000"/>
          <w:sz w:val="28"/>
        </w:rPr>
        <w:t>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w:t>
      </w:r>
      <w:r>
        <w:br/>
      </w:r>
      <w:r>
        <w:rPr>
          <w:rFonts w:ascii="Times New Roman"/>
          <w:b w:val="false"/>
          <w:i w:val="false"/>
          <w:color w:val="000000"/>
          <w:sz w:val="28"/>
        </w:rPr>
        <w:t>
      балаларға мұраны ресімдеу үшін</w:t>
      </w:r>
      <w:r>
        <w:br/>
      </w:r>
      <w:r>
        <w:rPr>
          <w:rFonts w:ascii="Times New Roman"/>
          <w:b w:val="false"/>
          <w:i w:val="false"/>
          <w:color w:val="000000"/>
          <w:sz w:val="28"/>
        </w:rPr>
        <w:t>
      анықтамалар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w:t>
      </w:r>
    </w:p>
    <w:bookmarkStart w:name="z33" w:id="16"/>
    <w:p>
      <w:pPr>
        <w:spacing w:after="0"/>
        <w:ind w:left="0"/>
        <w:jc w:val="left"/>
      </w:pPr>
      <w:r>
        <w:rPr>
          <w:rFonts w:ascii="Times New Roman"/>
          <w:b/>
          <w:i w:val="false"/>
          <w:color w:val="000000"/>
        </w:rPr>
        <w:t xml:space="preserve">        
Функционалдық өзара іс-әрекет сызбасы</w:t>
      </w:r>
    </w:p>
    <w:bookmarkEnd w:id="16"/>
    <w:p>
      <w:pPr>
        <w:spacing w:after="0"/>
        <w:ind w:left="0"/>
        <w:jc w:val="both"/>
      </w:pPr>
      <w:r>
        <w:rPr>
          <w:rFonts w:ascii="Times New Roman"/>
          <w:b w:val="false"/>
          <w:i w:val="false"/>
          <w:color w:val="000000"/>
          <w:sz w:val="28"/>
        </w:rPr>
        <w:t>      (сызбаны қағаз жүзінде қараңыз)</w:t>
      </w:r>
    </w:p>
    <w:p>
      <w:pPr>
        <w:spacing w:after="0"/>
        <w:ind w:left="0"/>
        <w:jc w:val="both"/>
      </w:pPr>
      <w:r>
        <w:rPr>
          <w:rFonts w:ascii="Times New Roman"/>
          <w:b w:val="false"/>
          <w:i w:val="false"/>
          <w:color w:val="000000"/>
          <w:sz w:val="28"/>
        </w:rPr>
        <w:t>      Қызылорда облысы әкімдігінің</w:t>
      </w:r>
      <w:r>
        <w:br/>
      </w:r>
      <w:r>
        <w:rPr>
          <w:rFonts w:ascii="Times New Roman"/>
          <w:b w:val="false"/>
          <w:i w:val="false"/>
          <w:color w:val="000000"/>
          <w:sz w:val="28"/>
        </w:rPr>
        <w:t>
      2011 жылғы "28" желтоқсандағы</w:t>
      </w:r>
      <w:r>
        <w:br/>
      </w:r>
      <w:r>
        <w:rPr>
          <w:rFonts w:ascii="Times New Roman"/>
          <w:b w:val="false"/>
          <w:i w:val="false"/>
          <w:color w:val="000000"/>
          <w:sz w:val="28"/>
        </w:rPr>
        <w:t>
      N 254 қаулысына 2-қосымша</w:t>
      </w:r>
    </w:p>
    <w:bookmarkStart w:name="z34" w:id="17"/>
    <w:p>
      <w:pPr>
        <w:spacing w:after="0"/>
        <w:ind w:left="0"/>
        <w:jc w:val="left"/>
      </w:pPr>
      <w:r>
        <w:rPr>
          <w:rFonts w:ascii="Times New Roman"/>
          <w:b/>
          <w:i w:val="false"/>
          <w:color w:val="000000"/>
        </w:rPr>
        <w:t xml:space="preserve">        
"Тұрғын үйдің меншік иелері болып табылатын кәмелетке толмаған балалардың мүдделерін қозғайтын мәмілелерді ресімдеу үшін қорғаншылық пен қамқоршылық жөніндегі функцияларды жүзеге асыратын органдардың анықтамаларын беру" мемлекеттік қызмет көрсету регламенті</w:t>
      </w:r>
    </w:p>
    <w:bookmarkEnd w:id="17"/>
    <w:p>
      <w:pPr>
        <w:spacing w:after="0"/>
        <w:ind w:left="0"/>
        <w:jc w:val="both"/>
      </w:pPr>
      <w:r>
        <w:rPr>
          <w:rFonts w:ascii="Times New Roman"/>
          <w:b w:val="false"/>
          <w:i w:val="false"/>
          <w:color w:val="ff0000"/>
          <w:sz w:val="28"/>
        </w:rPr>
        <w:t xml:space="preserve">      Ескерту. 2-қосымша жаңа редакцияда - Қызылорда облысы әкімдігінің 2012.07.18 </w:t>
      </w:r>
      <w:r>
        <w:rPr>
          <w:rFonts w:ascii="Times New Roman"/>
          <w:b w:val="false"/>
          <w:i w:val="false"/>
          <w:color w:val="ff0000"/>
          <w:sz w:val="28"/>
        </w:rPr>
        <w:t>N 504</w:t>
      </w:r>
      <w:r>
        <w:rPr>
          <w:rFonts w:ascii="Times New Roman"/>
          <w:b w:val="false"/>
          <w:i w:val="false"/>
          <w:color w:val="ff0000"/>
          <w:sz w:val="28"/>
        </w:rPr>
        <w:t xml:space="preserve"> қаулысымен.</w:t>
      </w:r>
    </w:p>
    <w:bookmarkStart w:name="z35" w:id="18"/>
    <w:p>
      <w:pPr>
        <w:spacing w:after="0"/>
        <w:ind w:left="0"/>
        <w:jc w:val="left"/>
      </w:pPr>
      <w:r>
        <w:rPr>
          <w:rFonts w:ascii="Times New Roman"/>
          <w:b/>
          <w:i w:val="false"/>
          <w:color w:val="000000"/>
        </w:rPr>
        <w:t xml:space="preserve">        
1. Негізгі ұғымдар</w:t>
      </w:r>
    </w:p>
    <w:bookmarkEnd w:id="18"/>
    <w:bookmarkStart w:name="z36" w:id="19"/>
    <w:p>
      <w:pPr>
        <w:spacing w:after="0"/>
        <w:ind w:left="0"/>
        <w:jc w:val="both"/>
      </w:pPr>
      <w:r>
        <w:rPr>
          <w:rFonts w:ascii="Times New Roman"/>
          <w:b w:val="false"/>
          <w:i w:val="false"/>
          <w:color w:val="000000"/>
          <w:sz w:val="28"/>
        </w:rPr>
        <w:t>
      1. Осы "Тұрғын үйдің меншік иелері болып табылатын кәмелетке толмаған балалардың мүдделерін қозғайтын мәмілелерді ресімдеу үшін қорғаншылық пен қамқоршылық жөніндегі функцияларды жүзеге асыратын органдардың анықтамаларын беру" мемлекеттік қызмет көрсету регламентінде (бұдан әрі – Регламент) келесі түсініктер пайдаланылады:</w:t>
      </w:r>
      <w:r>
        <w:br/>
      </w:r>
      <w:r>
        <w:rPr>
          <w:rFonts w:ascii="Times New Roman"/>
          <w:b w:val="false"/>
          <w:i w:val="false"/>
          <w:color w:val="000000"/>
          <w:sz w:val="28"/>
        </w:rPr>
        <w:t>
      1) Орталық – Қызылорда облысы бойынша "Халыққа қызмет көрсету орталығы" Республикалық мемлекеттік кәсіпорнының филиалы, оның бөлімдері мен бөлімшелері;</w:t>
      </w:r>
      <w:r>
        <w:br/>
      </w:r>
      <w:r>
        <w:rPr>
          <w:rFonts w:ascii="Times New Roman"/>
          <w:b w:val="false"/>
          <w:i w:val="false"/>
          <w:color w:val="000000"/>
          <w:sz w:val="28"/>
        </w:rPr>
        <w:t>
      2) орындаушы – міндеттеріне тұрғын үйдің меншік иелері болып табылатын кәмелетке толмаған балалардың мүдделерін қозғайтын мәмілелерді ресімдеу үшін қорғаншылық пен қамқоршылық жөніндегі функцияларды жүзеге асыратын органдардың анықтамаларын дайындау кіретін уәкілетті органның маманы;</w:t>
      </w:r>
      <w:r>
        <w:br/>
      </w:r>
      <w:r>
        <w:rPr>
          <w:rFonts w:ascii="Times New Roman"/>
          <w:b w:val="false"/>
          <w:i w:val="false"/>
          <w:color w:val="000000"/>
          <w:sz w:val="28"/>
        </w:rPr>
        <w:t>
      3) тұтынушы – жеке тұлға;</w:t>
      </w:r>
      <w:r>
        <w:br/>
      </w:r>
      <w:r>
        <w:rPr>
          <w:rFonts w:ascii="Times New Roman"/>
          <w:b w:val="false"/>
          <w:i w:val="false"/>
          <w:color w:val="000000"/>
          <w:sz w:val="28"/>
        </w:rPr>
        <w:t>
      4) уәкілетті орган – аудандардың, облыстық маңызы бар қаланың білім бөлімі.</w:t>
      </w:r>
    </w:p>
    <w:bookmarkEnd w:id="19"/>
    <w:bookmarkStart w:name="z37" w:id="20"/>
    <w:p>
      <w:pPr>
        <w:spacing w:after="0"/>
        <w:ind w:left="0"/>
        <w:jc w:val="left"/>
      </w:pPr>
      <w:r>
        <w:rPr>
          <w:rFonts w:ascii="Times New Roman"/>
          <w:b/>
          <w:i w:val="false"/>
          <w:color w:val="000000"/>
        </w:rPr>
        <w:t xml:space="preserve">        
2. Жалпы ережелер</w:t>
      </w:r>
    </w:p>
    <w:bookmarkEnd w:id="20"/>
    <w:bookmarkStart w:name="z38" w:id="21"/>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 "Қазақстан Республикасы Білім және ғылым министрлігінің мемлекеттік қызмет стандарттарын бекіту және Қазақстан Республикасы Үкіметінің 2007 жылғы 30 маусымдағы N 561 қаулысына өзгеріс енгізу туралы" Қазақстан Республикасы Үкіметінің 2010 жылғы 26 ақпандағы </w:t>
      </w:r>
      <w:r>
        <w:rPr>
          <w:rFonts w:ascii="Times New Roman"/>
          <w:b w:val="false"/>
          <w:i w:val="false"/>
          <w:color w:val="000000"/>
          <w:sz w:val="28"/>
        </w:rPr>
        <w:t>N 140 қаулысына</w:t>
      </w:r>
      <w:r>
        <w:rPr>
          <w:rFonts w:ascii="Times New Roman"/>
          <w:b w:val="false"/>
          <w:i w:val="false"/>
          <w:color w:val="000000"/>
          <w:sz w:val="28"/>
        </w:rPr>
        <w:t xml:space="preserve"> сәйкес әзірленді (әрі қарай – стандарт).</w:t>
      </w:r>
      <w:r>
        <w:br/>
      </w:r>
      <w:r>
        <w:rPr>
          <w:rFonts w:ascii="Times New Roman"/>
          <w:b w:val="false"/>
          <w:i w:val="false"/>
          <w:color w:val="000000"/>
          <w:sz w:val="28"/>
        </w:rPr>
        <w:t>
</w:t>
      </w:r>
      <w:r>
        <w:rPr>
          <w:rFonts w:ascii="Times New Roman"/>
          <w:b w:val="false"/>
          <w:i w:val="false"/>
          <w:color w:val="000000"/>
          <w:sz w:val="28"/>
        </w:rPr>
        <w:t>
      3. Мемлекеттік қызмет стандарттың </w:t>
      </w:r>
      <w:r>
        <w:rPr>
          <w:rFonts w:ascii="Times New Roman"/>
          <w:b w:val="false"/>
          <w:i w:val="false"/>
          <w:color w:val="000000"/>
          <w:sz w:val="28"/>
        </w:rPr>
        <w:t>1-тармағына</w:t>
      </w:r>
      <w:r>
        <w:rPr>
          <w:rFonts w:ascii="Times New Roman"/>
          <w:b w:val="false"/>
          <w:i w:val="false"/>
          <w:color w:val="000000"/>
          <w:sz w:val="28"/>
        </w:rPr>
        <w:t> сәйкес уәкілетті органмен, сондай-ақ, баламалы негізде Орталық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1994 жылғы 27 желтоқсандағы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w:t>
      </w:r>
      <w:r>
        <w:rPr>
          <w:rFonts w:ascii="Times New Roman"/>
          <w:b w:val="false"/>
          <w:i w:val="false"/>
          <w:color w:val="000000"/>
          <w:sz w:val="28"/>
        </w:rPr>
        <w:t xml:space="preserve"> баптары, "Тұрғын үй қатынастары туралы" Қазақстан Республикасының 1997 жылғы </w:t>
      </w:r>
      <w:r>
        <w:br/>
      </w:r>
      <w:r>
        <w:rPr>
          <w:rFonts w:ascii="Times New Roman"/>
          <w:b w:val="false"/>
          <w:i w:val="false"/>
          <w:color w:val="000000"/>
          <w:sz w:val="28"/>
        </w:rPr>
        <w:t>
16 сәуірдегі Заңының 13-бабының </w:t>
      </w:r>
      <w:r>
        <w:rPr>
          <w:rFonts w:ascii="Times New Roman"/>
          <w:b w:val="false"/>
          <w:i w:val="false"/>
          <w:color w:val="000000"/>
          <w:sz w:val="28"/>
        </w:rPr>
        <w:t>3-тармағы</w:t>
      </w:r>
      <w:r>
        <w:rPr>
          <w:rFonts w:ascii="Times New Roman"/>
          <w:b w:val="false"/>
          <w:i w:val="false"/>
          <w:color w:val="000000"/>
          <w:sz w:val="28"/>
        </w:rPr>
        <w:t>, Қазақстан Республикасының 2011 жылғы 26 желтоқсандағы "Неке (ерлі-зайыптылық) және отбасы туралы"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Тұтынушы алатын көрсетілетін мемлекеттік қызметтің нәтижесі тұрғын үйдің меншік иелері болып табылатын кәмелетке толмаған балалардың мүдделерін қозғайтын мәмілелерді ресімдеу үшін қорғаншылық пен қамқоршылық жөніндегі функцияларды жүзеге асыратын органдардың анықтамаларын (бұдан әрі – анықтама) беру не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p>
    <w:bookmarkEnd w:id="21"/>
    <w:bookmarkStart w:name="z44" w:id="22"/>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22"/>
    <w:bookmarkStart w:name="z45" w:id="23"/>
    <w:p>
      <w:pPr>
        <w:spacing w:after="0"/>
        <w:ind w:left="0"/>
        <w:jc w:val="both"/>
      </w:pPr>
      <w:r>
        <w:rPr>
          <w:rFonts w:ascii="Times New Roman"/>
          <w:b w:val="false"/>
          <w:i w:val="false"/>
          <w:color w:val="000000"/>
          <w:sz w:val="28"/>
        </w:rPr>
        <w:t>
      8. Мемлекеттік қызмет көрсету мәселелері мен барысы туралы ақпаратты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уәкілетті органнан және Орталықтан, сонымен қатар Қызылорда облысы әкімдігінің </w:t>
      </w:r>
      <w:r>
        <w:br/>
      </w:r>
      <w:r>
        <w:rPr>
          <w:rFonts w:ascii="Times New Roman"/>
          <w:b w:val="false"/>
          <w:i w:val="false"/>
          <w:color w:val="000000"/>
          <w:sz w:val="28"/>
        </w:rPr>
        <w:t>
</w:t>
      </w:r>
      <w:r>
        <w:rPr>
          <w:rFonts w:ascii="Times New Roman"/>
          <w:b w:val="false"/>
          <w:i w:val="false"/>
          <w:color w:val="000000"/>
          <w:sz w:val="28"/>
          <w:u w:val="single"/>
        </w:rPr>
        <w:t>www.e-kyzylorda.gov.kz</w:t>
      </w:r>
      <w:r>
        <w:rPr>
          <w:rFonts w:ascii="Times New Roman"/>
          <w:b w:val="false"/>
          <w:i w:val="false"/>
          <w:color w:val="000000"/>
          <w:sz w:val="28"/>
        </w:rPr>
        <w:t xml:space="preserve"> ресми порталынан, аудандар мен Қызылорда қаласы әкімдіктерінің интернет-ресурстарынан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 көрсетуді тоқтата тұру немесе мемлекеттік қызметті ұсынудан бас тарту негізі стандарттың </w:t>
      </w:r>
      <w:r>
        <w:rPr>
          <w:rFonts w:ascii="Times New Roman"/>
          <w:b w:val="false"/>
          <w:i w:val="false"/>
          <w:color w:val="000000"/>
          <w:sz w:val="28"/>
        </w:rPr>
        <w:t>16-тармағына</w:t>
      </w:r>
      <w:r>
        <w:rPr>
          <w:rFonts w:ascii="Times New Roman"/>
          <w:b w:val="false"/>
          <w:i w:val="false"/>
          <w:color w:val="000000"/>
          <w:sz w:val="28"/>
        </w:rPr>
        <w:t xml:space="preserve"> сәйкес мыналар болып табылады:</w:t>
      </w:r>
      <w:r>
        <w:br/>
      </w:r>
      <w:r>
        <w:rPr>
          <w:rFonts w:ascii="Times New Roman"/>
          <w:b w:val="false"/>
          <w:i w:val="false"/>
          <w:color w:val="000000"/>
          <w:sz w:val="28"/>
        </w:rPr>
        <w:t>
      1) уәкілетті органға өтініш білдірген кезде - тұтынушының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құжаттардың біреуін ұсынбауы;</w:t>
      </w:r>
      <w:r>
        <w:br/>
      </w:r>
      <w:r>
        <w:rPr>
          <w:rFonts w:ascii="Times New Roman"/>
          <w:b w:val="false"/>
          <w:i w:val="false"/>
          <w:color w:val="000000"/>
          <w:sz w:val="28"/>
        </w:rPr>
        <w:t>
      2) Орталыққа өтініш білдірген кезде - уәкілетті орган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толық ұсынбаған жағдайда, құжаттар пакетін алғаннан кейін бір жұмыс күні ішінде бас тарту себебінің жазбаша негіздемесімен бірге оларды Орталыққа қайтарады.</w:t>
      </w:r>
      <w:r>
        <w:br/>
      </w:r>
      <w:r>
        <w:rPr>
          <w:rFonts w:ascii="Times New Roman"/>
          <w:b w:val="false"/>
          <w:i w:val="false"/>
          <w:color w:val="000000"/>
          <w:sz w:val="28"/>
        </w:rPr>
        <w:t>
      Орталық құжаттар пакетін қабылдағаннан кейін тұтынушыны бір жұмыс күні ішінде хабардар етеді және уәкілетті органның қайтару/бас тарту себебінің жазбаша негіздемесін береді.</w:t>
      </w:r>
      <w:r>
        <w:br/>
      </w:r>
      <w:r>
        <w:rPr>
          <w:rFonts w:ascii="Times New Roman"/>
          <w:b w:val="false"/>
          <w:i w:val="false"/>
          <w:color w:val="000000"/>
          <w:sz w:val="28"/>
        </w:rPr>
        <w:t>
      Егер тұтынушы көрсетілген мерзімде құжаттарды алуға өтініш білдірмесе, оларды Орталық бір ай бойы сақтауды қамтамасыз етеді, одан кейін оларды уәкілетті органға тапсырады.</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тұтынушымен өтініш берілген сәттен мемлекеттік қызметтің нәтижесін беру сәтіне дейінгі мемлекеттік қызметті көрсету кезеңдері:</w:t>
      </w:r>
      <w:r>
        <w:br/>
      </w:r>
      <w:r>
        <w:rPr>
          <w:rFonts w:ascii="Times New Roman"/>
          <w:b w:val="false"/>
          <w:i w:val="false"/>
          <w:color w:val="000000"/>
          <w:sz w:val="28"/>
        </w:rPr>
        <w:t>
      1) тұтынушы Орталыққа немесе уәкілетті органға өтініш береді;</w:t>
      </w:r>
      <w:r>
        <w:br/>
      </w:r>
      <w:r>
        <w:rPr>
          <w:rFonts w:ascii="Times New Roman"/>
          <w:b w:val="false"/>
          <w:i w:val="false"/>
          <w:color w:val="000000"/>
          <w:sz w:val="28"/>
        </w:rPr>
        <w:t>
      2) Орталықтың инспекторы өтінішті тіркеуді жүргізеді, Орталықтың жинақтау бөлімінің инспекторы құжаттарды уәкілетті органға жібереді.</w:t>
      </w:r>
      <w:r>
        <w:br/>
      </w:r>
      <w:r>
        <w:rPr>
          <w:rFonts w:ascii="Times New Roman"/>
          <w:b w:val="false"/>
          <w:i w:val="false"/>
          <w:color w:val="000000"/>
          <w:sz w:val="28"/>
        </w:rPr>
        <w:t>
      Орталықтан уәкілетті органға құжаттарды жолдау фактісі мемлекеттік қызмет көрсету үдерісіндегі құжаттардың қозғалысын бақылауға мүмкіндік беретін штрих-код сканерінің көмегімен жазылып алынады;</w:t>
      </w:r>
      <w:r>
        <w:br/>
      </w:r>
      <w:r>
        <w:rPr>
          <w:rFonts w:ascii="Times New Roman"/>
          <w:b w:val="false"/>
          <w:i w:val="false"/>
          <w:color w:val="000000"/>
          <w:sz w:val="28"/>
        </w:rPr>
        <w:t>
      3) уәкілетті орган кеңсесінің қызметкері құжаттарды тіркейді және уәкілетті орган басшысының қарауына ұсынады;</w:t>
      </w:r>
      <w:r>
        <w:br/>
      </w:r>
      <w:r>
        <w:rPr>
          <w:rFonts w:ascii="Times New Roman"/>
          <w:b w:val="false"/>
          <w:i w:val="false"/>
          <w:color w:val="000000"/>
          <w:sz w:val="28"/>
        </w:rPr>
        <w:t>
      4) уәкілетті органның басшысы құжаттарды орындаушыға жолдайды;</w:t>
      </w:r>
      <w:r>
        <w:br/>
      </w:r>
      <w:r>
        <w:rPr>
          <w:rFonts w:ascii="Times New Roman"/>
          <w:b w:val="false"/>
          <w:i w:val="false"/>
          <w:color w:val="000000"/>
          <w:sz w:val="28"/>
        </w:rPr>
        <w:t>
      5) орындаушы құжаттарды қарайды және Орталықтың ақпараттық жүйесінде белгілейді (уәкілетті органның өзінің ақпараттық жүйесі болмаған жағдайда) және анықтаманы немесе дәлелді бас тартуды дайындайды;</w:t>
      </w:r>
      <w:r>
        <w:br/>
      </w:r>
      <w:r>
        <w:rPr>
          <w:rFonts w:ascii="Times New Roman"/>
          <w:b w:val="false"/>
          <w:i w:val="false"/>
          <w:color w:val="000000"/>
          <w:sz w:val="28"/>
        </w:rPr>
        <w:t>
      6) уәкілетті органның басшысы анықтамаға немесе дәлелді бас тартуға қол қояды;</w:t>
      </w:r>
      <w:r>
        <w:br/>
      </w:r>
      <w:r>
        <w:rPr>
          <w:rFonts w:ascii="Times New Roman"/>
          <w:b w:val="false"/>
          <w:i w:val="false"/>
          <w:color w:val="000000"/>
          <w:sz w:val="28"/>
        </w:rPr>
        <w:t>
      7) уәкілетті органның орындаушысы мемлекеттік қызмет көрсету нәтижесін Орталыққа жолдайды, бұл ретте Орталықтың ақпараттық жүйесінде белгілейді (уәкілетті органның өзінің ақпараттық жүйесі болмаған жағдайда) немесе уәкілетті органға жүгінген жағдайда, тұтынушыға береді.</w:t>
      </w:r>
      <w:r>
        <w:br/>
      </w:r>
      <w:r>
        <w:rPr>
          <w:rFonts w:ascii="Times New Roman"/>
          <w:b w:val="false"/>
          <w:i w:val="false"/>
          <w:color w:val="000000"/>
          <w:sz w:val="28"/>
        </w:rPr>
        <w:t>
      Уәкілетті органнан мемлекеттік қызметтің дайын нәтижесін қабылдау кезінде келіп түскен құжаттар штрих-код сканерінің көмегімен белгіленеді;</w:t>
      </w:r>
      <w:r>
        <w:br/>
      </w:r>
      <w:r>
        <w:rPr>
          <w:rFonts w:ascii="Times New Roman"/>
          <w:b w:val="false"/>
          <w:i w:val="false"/>
          <w:color w:val="000000"/>
          <w:sz w:val="28"/>
        </w:rPr>
        <w:t>
      8) Орталықтың инспекторы тұтынушыға анықтаманы немесе дәлелді бас тартуды береді.</w:t>
      </w:r>
    </w:p>
    <w:bookmarkEnd w:id="23"/>
    <w:bookmarkStart w:name="z49" w:id="24"/>
    <w:p>
      <w:pPr>
        <w:spacing w:after="0"/>
        <w:ind w:left="0"/>
        <w:jc w:val="left"/>
      </w:pPr>
      <w:r>
        <w:rPr>
          <w:rFonts w:ascii="Times New Roman"/>
          <w:b/>
          <w:i w:val="false"/>
          <w:color w:val="000000"/>
        </w:rPr>
        <w:t xml:space="preserve">        
4. Мемлекеттік қызмет көрсету үдерісіндегі іс-әрекет (өзара іс-әрекет) тәртібінің сипаттамасы</w:t>
      </w:r>
    </w:p>
    <w:bookmarkEnd w:id="24"/>
    <w:bookmarkStart w:name="z50" w:id="25"/>
    <w:p>
      <w:pPr>
        <w:spacing w:after="0"/>
        <w:ind w:left="0"/>
        <w:jc w:val="both"/>
      </w:pPr>
      <w:r>
        <w:rPr>
          <w:rFonts w:ascii="Times New Roman"/>
          <w:b w:val="false"/>
          <w:i w:val="false"/>
          <w:color w:val="000000"/>
          <w:sz w:val="28"/>
        </w:rPr>
        <w:t>
      12. Мемлекеттiк қызметтi алу үшiн барлық қажетті құжаттарды тапсырған кезде тұтынушыға:</w:t>
      </w:r>
      <w:r>
        <w:br/>
      </w:r>
      <w:r>
        <w:rPr>
          <w:rFonts w:ascii="Times New Roman"/>
          <w:b w:val="false"/>
          <w:i w:val="false"/>
          <w:color w:val="000000"/>
          <w:sz w:val="28"/>
        </w:rPr>
        <w:t>
      1) уәкілетті органға өтiнiш бiлдiрген кезде - тұтынушының мемлекеттiк қызметтi алатын күнi көрсетiлген барлық құжаттарды алғаны туралы қолхат беріледі;</w:t>
      </w:r>
      <w:r>
        <w:br/>
      </w:r>
      <w:r>
        <w:rPr>
          <w:rFonts w:ascii="Times New Roman"/>
          <w:b w:val="false"/>
          <w:i w:val="false"/>
          <w:color w:val="000000"/>
          <w:sz w:val="28"/>
        </w:rPr>
        <w:t>
      2) Орталыққа өтiнiш бiлдiрген кезде:</w:t>
      </w:r>
      <w:r>
        <w:br/>
      </w:r>
      <w:r>
        <w:rPr>
          <w:rFonts w:ascii="Times New Roman"/>
          <w:b w:val="false"/>
          <w:i w:val="false"/>
          <w:color w:val="000000"/>
          <w:sz w:val="28"/>
        </w:rPr>
        <w:t>
      өтініштің нөмiрi мен қабылданған күні;</w:t>
      </w:r>
      <w:r>
        <w:br/>
      </w:r>
      <w:r>
        <w:rPr>
          <w:rFonts w:ascii="Times New Roman"/>
          <w:b w:val="false"/>
          <w:i w:val="false"/>
          <w:color w:val="000000"/>
          <w:sz w:val="28"/>
        </w:rPr>
        <w:t>
      сұратылған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мен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 көрсетіліп, құжаттардың қабылдап алынғаны жөнінде қолхат беріледі.</w:t>
      </w:r>
      <w:r>
        <w:br/>
      </w:r>
      <w:r>
        <w:rPr>
          <w:rFonts w:ascii="Times New Roman"/>
          <w:b w:val="false"/>
          <w:i w:val="false"/>
          <w:color w:val="000000"/>
          <w:sz w:val="28"/>
        </w:rPr>
        <w:t>
</w:t>
      </w:r>
      <w:r>
        <w:rPr>
          <w:rFonts w:ascii="Times New Roman"/>
          <w:b w:val="false"/>
          <w:i w:val="false"/>
          <w:color w:val="000000"/>
          <w:sz w:val="28"/>
        </w:rPr>
        <w:t>
      13. Тұтынушы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уәкілетті органға немесе Орталыққа ұсынады.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 келесі құрылымдық-функционалдық бірліктер (бұдан әрі – ҚФБ) тартылады: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уәкілетті орган кеңсесінің қызметкері;</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5) уәкілетті органның орындаушысы.</w:t>
      </w:r>
      <w:r>
        <w:br/>
      </w:r>
      <w:r>
        <w:rPr>
          <w:rFonts w:ascii="Times New Roman"/>
          <w:b w:val="false"/>
          <w:i w:val="false"/>
          <w:color w:val="000000"/>
          <w:sz w:val="28"/>
        </w:rPr>
        <w:t>
</w:t>
      </w:r>
      <w:r>
        <w:rPr>
          <w:rFonts w:ascii="Times New Roman"/>
          <w:b w:val="false"/>
          <w:i w:val="false"/>
          <w:color w:val="000000"/>
          <w:sz w:val="28"/>
        </w:rPr>
        <w:t>
      15. Әрбір ҚФБ-тің әкімшілік іс-әрекеттері мен әкімшілік әрбір іс-әрекеттің орындалу мерзімі көрсетілген өзара байланысы мен дәйектілігінің мәтінді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іс-әрекеттердің логикалық тізбегі мен ҚФБ арасындағы өзара байланысын көрсететін сызба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5"/>
    <w:bookmarkStart w:name="z55" w:id="26"/>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26"/>
    <w:bookmarkStart w:name="z56" w:id="27"/>
    <w:p>
      <w:pPr>
        <w:spacing w:after="0"/>
        <w:ind w:left="0"/>
        <w:jc w:val="both"/>
      </w:pPr>
      <w:r>
        <w:rPr>
          <w:rFonts w:ascii="Times New Roman"/>
          <w:b w:val="false"/>
          <w:i w:val="false"/>
          <w:color w:val="000000"/>
          <w:sz w:val="28"/>
        </w:rPr>
        <w:t>
      17. Уәкілетті органның және Орталықтың басшысы (бұдан әрі – лауазымды тұлғалар) мемлекеттік қызмет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заңнамасына сәйкес белгіленген мерзімде мемлекеттік қызмет көрсетуді жүзеге асыруға жауапкершілікте болады.</w:t>
      </w:r>
      <w:r>
        <w:br/>
      </w:r>
      <w:r>
        <w:rPr>
          <w:rFonts w:ascii="Times New Roman"/>
          <w:b w:val="false"/>
          <w:i w:val="false"/>
          <w:color w:val="000000"/>
          <w:sz w:val="28"/>
        </w:rPr>
        <w:t>
</w:t>
      </w:r>
      <w:r>
        <w:rPr>
          <w:rFonts w:ascii="Times New Roman"/>
          <w:b w:val="false"/>
          <w:i w:val="false"/>
          <w:color w:val="000000"/>
          <w:sz w:val="28"/>
        </w:rPr>
        <w:t>
      18. Тұтынушы мемлекеттік қызмет көрсету мәселелері бойынша стандарттың </w:t>
      </w:r>
      <w:r>
        <w:rPr>
          <w:rFonts w:ascii="Times New Roman"/>
          <w:b w:val="false"/>
          <w:i w:val="false"/>
          <w:color w:val="000000"/>
          <w:sz w:val="28"/>
        </w:rPr>
        <w:t>5-бөліміне</w:t>
      </w:r>
      <w:r>
        <w:rPr>
          <w:rFonts w:ascii="Times New Roman"/>
          <w:b w:val="false"/>
          <w:i w:val="false"/>
          <w:color w:val="000000"/>
          <w:sz w:val="28"/>
        </w:rPr>
        <w:t xml:space="preserve"> сәйкес шағымдануға құқылы.</w:t>
      </w:r>
    </w:p>
    <w:bookmarkEnd w:id="27"/>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 қорғаншылық</w:t>
      </w:r>
      <w:r>
        <w:br/>
      </w:r>
      <w:r>
        <w:rPr>
          <w:rFonts w:ascii="Times New Roman"/>
          <w:b w:val="false"/>
          <w:i w:val="false"/>
          <w:color w:val="000000"/>
          <w:sz w:val="28"/>
        </w:rPr>
        <w:t>
      пен қамқоршылық жөніндегі функцияларды жүзеге</w:t>
      </w:r>
      <w:r>
        <w:br/>
      </w:r>
      <w:r>
        <w:rPr>
          <w:rFonts w:ascii="Times New Roman"/>
          <w:b w:val="false"/>
          <w:i w:val="false"/>
          <w:color w:val="000000"/>
          <w:sz w:val="28"/>
        </w:rPr>
        <w:t>
      асыратын органдардың анықтамаларын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Start w:name="z58" w:id="28"/>
    <w:p>
      <w:pPr>
        <w:spacing w:after="0"/>
        <w:ind w:left="0"/>
        <w:jc w:val="both"/>
      </w:pPr>
      <w:r>
        <w:rPr>
          <w:rFonts w:ascii="Times New Roman"/>
          <w:b w:val="false"/>
          <w:i w:val="false"/>
          <w:color w:val="000000"/>
          <w:sz w:val="28"/>
        </w:rPr>
        <w:t>       
</w:t>
      </w:r>
      <w:r>
        <w:rPr>
          <w:rFonts w:ascii="Times New Roman"/>
          <w:b/>
          <w:i w:val="false"/>
          <w:color w:val="000000"/>
          <w:sz w:val="28"/>
        </w:rPr>
        <w:t>1 кесте. ҚФБ іс-әрекеттерінің сипаттамасы</w:t>
      </w: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2661"/>
        <w:gridCol w:w="2645"/>
        <w:gridCol w:w="2564"/>
        <w:gridCol w:w="2277"/>
        <w:gridCol w:w="2137"/>
      </w:tblGrid>
      <w:tr>
        <w:trPr>
          <w:trHeight w:val="2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 (барысы, жұмыстар ағыны)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нөмірі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(үдерістің, рәсімнің, операцияның) атауы және олардың сипаттамасы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жинақтау, уәкілетті органға қайта жолдау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(деректер, құжат, ұйымдастыру-әкімшілік шешiм)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Орталықтың жинақтау бөлiмiнiң инспекторына ұсыну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жолдау айғағын штрих-код сканерінің көмегімен белгілеу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басшысына ұсыну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Орындаушыны анықтау</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 (қызмет көрсету мерзіміне кірмейді)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2687"/>
        <w:gridCol w:w="2569"/>
        <w:gridCol w:w="2647"/>
        <w:gridCol w:w="2277"/>
        <w:gridCol w:w="212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 (барысы, жұмыстар ағыны)</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нөмірі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орындаушысы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орындаушысы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атауы (үдерістің, рәсімнің, операцияның) атауы және олардың сипаттамасы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анықтаманы немесе дәлелді бас тартуды дайындау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Анықтамаға немесе дәлелді бас тартуға қол қою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Орталыққа немесе тұтынушыға жолдау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тіркеу, штрих-код сканерінің көмегімен келіп түскен құжаттарды белгілеу</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(деректер, құжат, ұйымдастыру-әкімшілік шешiм)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ақпараттық жүйесінде белгілеу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 немесе дәлелді бас тартуды орындаушыға жолдау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ақпараттық жүйесінде белгілеу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тұтынушыға беру</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ішінде (қызмет көрсету мерзіміне кірмейді) </w:t>
            </w:r>
          </w:p>
        </w:tc>
      </w:tr>
    </w:tbl>
    <w:bookmarkStart w:name="z59" w:id="29"/>
    <w:p>
      <w:pPr>
        <w:spacing w:after="0"/>
        <w:ind w:left="0"/>
        <w:jc w:val="both"/>
      </w:pPr>
      <w:r>
        <w:rPr>
          <w:rFonts w:ascii="Times New Roman"/>
          <w:b w:val="false"/>
          <w:i w:val="false"/>
          <w:color w:val="000000"/>
          <w:sz w:val="28"/>
        </w:rPr>
        <w:t>       
</w:t>
      </w:r>
      <w:r>
        <w:rPr>
          <w:rFonts w:ascii="Times New Roman"/>
          <w:b/>
          <w:i w:val="false"/>
          <w:color w:val="000000"/>
          <w:sz w:val="28"/>
        </w:rPr>
        <w:t>2-кесте. Пайдалану нұсқалары. Негізгі үдеріс</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9"/>
        <w:gridCol w:w="2268"/>
        <w:gridCol w:w="2444"/>
        <w:gridCol w:w="2679"/>
        <w:gridCol w:w="30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жұмыстар ағыны)</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орындаушысы</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қарау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жинақтау және уәкілетті органға қайта жолдау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Құжаттарды тіркеу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орындаушыны анықтау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Құжаттарды қарау және анықтаманы дайындау</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тіркеу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Анықтамаға </w:t>
            </w:r>
          </w:p>
          <w:p>
            <w:pPr>
              <w:spacing w:after="20"/>
              <w:ind w:left="20"/>
              <w:jc w:val="both"/>
            </w:pPr>
            <w:r>
              <w:rPr>
                <w:rFonts w:ascii="Times New Roman"/>
                <w:b w:val="false"/>
                <w:i w:val="false"/>
                <w:color w:val="000000"/>
                <w:sz w:val="20"/>
              </w:rPr>
              <w:t>қол қою</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Анықтаманы Орталыққа жолдау немесе тұтынушыға беру</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Анықтаманы тіркеу және тұтынушыға беру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30"/>
    <w:p>
      <w:pPr>
        <w:spacing w:after="0"/>
        <w:ind w:left="0"/>
        <w:jc w:val="both"/>
      </w:pPr>
      <w:r>
        <w:rPr>
          <w:rFonts w:ascii="Times New Roman"/>
          <w:b w:val="false"/>
          <w:i w:val="false"/>
          <w:color w:val="000000"/>
          <w:sz w:val="28"/>
        </w:rPr>
        <w:t>       
</w:t>
      </w:r>
      <w:r>
        <w:rPr>
          <w:rFonts w:ascii="Times New Roman"/>
          <w:b/>
          <w:i w:val="false"/>
          <w:color w:val="000000"/>
          <w:sz w:val="28"/>
        </w:rPr>
        <w:t>3-кесте. Пайдалану нұсқалары. Баламалы үдеріс</w:t>
      </w:r>
      <w:r>
        <w:rPr>
          <w:rFonts w:ascii="Times New Roman"/>
          <w:b w:val="false"/>
          <w:i w:val="false"/>
          <w:color w:val="000000"/>
          <w:sz w:val="28"/>
        </w:rPr>
        <w:t>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8"/>
        <w:gridCol w:w="2210"/>
        <w:gridCol w:w="2444"/>
        <w:gridCol w:w="2659"/>
        <w:gridCol w:w="31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жұмыстар ағыны)</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орындаушысы</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қарау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w:t>
            </w:r>
          </w:p>
          <w:p>
            <w:pPr>
              <w:spacing w:after="20"/>
              <w:ind w:left="20"/>
              <w:jc w:val="both"/>
            </w:pPr>
            <w:r>
              <w:rPr>
                <w:rFonts w:ascii="Times New Roman"/>
                <w:b w:val="false"/>
                <w:i w:val="false"/>
                <w:color w:val="000000"/>
                <w:sz w:val="20"/>
              </w:rPr>
              <w:t>ды жинақтау және уәкілетті органға қайта жолдау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Құжаттарды тіркеу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орындаушыны анықтау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Құжаттарды қарау және дәлелді бас тартуды дайындау</w:t>
            </w:r>
          </w:p>
        </w:tc>
      </w:tr>
      <w:tr>
        <w:trPr>
          <w:trHeight w:val="111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тіркеу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Дәлелді бас тартуға қол қою</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Дәлелді бас тартуды Орталыққа жолдау немесе тұтынушыға беру</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Дәлелді бас тартуды тіркеу және тұтынушыға беру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 қорғаншылық</w:t>
      </w:r>
      <w:r>
        <w:br/>
      </w:r>
      <w:r>
        <w:rPr>
          <w:rFonts w:ascii="Times New Roman"/>
          <w:b w:val="false"/>
          <w:i w:val="false"/>
          <w:color w:val="000000"/>
          <w:sz w:val="28"/>
        </w:rPr>
        <w:t>
      пен қамқоршылық жөніндегі қызметтерді жүзеге</w:t>
      </w:r>
      <w:r>
        <w:br/>
      </w:r>
      <w:r>
        <w:rPr>
          <w:rFonts w:ascii="Times New Roman"/>
          <w:b w:val="false"/>
          <w:i w:val="false"/>
          <w:color w:val="000000"/>
          <w:sz w:val="28"/>
        </w:rPr>
        <w:t>
      асыратын органдардың анықтамаларын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Start w:name="z61" w:id="31"/>
    <w:p>
      <w:pPr>
        <w:spacing w:after="0"/>
        <w:ind w:left="0"/>
        <w:jc w:val="left"/>
      </w:pPr>
      <w:r>
        <w:rPr>
          <w:rFonts w:ascii="Times New Roman"/>
          <w:b/>
          <w:i w:val="false"/>
          <w:color w:val="000000"/>
        </w:rPr>
        <w:t xml:space="preserve">        
Функционалдық өзара іс-әрекет сызбасы</w:t>
      </w:r>
    </w:p>
    <w:bookmarkEnd w:id="31"/>
    <w:p>
      <w:pPr>
        <w:spacing w:after="0"/>
        <w:ind w:left="0"/>
        <w:jc w:val="both"/>
      </w:pPr>
      <w:r>
        <w:rPr>
          <w:rFonts w:ascii="Times New Roman"/>
          <w:b w:val="false"/>
          <w:i w:val="false"/>
          <w:color w:val="000000"/>
          <w:sz w:val="28"/>
        </w:rPr>
        <w:t>      (сызбаны қағаз жүзінде қараңыз)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