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d912" w14:textId="229d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 мен тәрбиеленушілерді білімнің жалпы білім беру ұйымдарына және үйге тегін тасымалдауды қамтамасыз ету"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2011 жылғы 23 желтоқсандағы N 250 қаулысы. Қызылорда облысының Әділет департаментінде 2011 жылы 30 желтоқсанда N 4290 тіркелді. Күші жойылды - Қызылорда облысы әкімдігінің 2012 жылғы 30 қарашадағы N 658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2012.11.30  </w:t>
      </w:r>
      <w:r>
        <w:rPr>
          <w:rFonts w:ascii="Times New Roman"/>
          <w:b w:val="false"/>
          <w:i w:val="false"/>
          <w:color w:val="ff0000"/>
          <w:sz w:val="28"/>
        </w:rPr>
        <w:t>N 658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Қызылорда облысының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"Бiлiм алушылар мен тәрбиеленушiлердi бiлiмнiң жалпы бiлiм беру ұйымдарына және үйге тегiн тасымалдауды қамтамасыз ету"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орынбасары Р. Нұртаевқа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әкiмi                Б. Қуандықов</w:t>
      </w:r>
    </w:p>
    <w:p>
      <w:pPr>
        <w:spacing w:after="0"/>
        <w:ind w:left="0"/>
        <w:jc w:val="both"/>
      </w:pPr>
      <w:r>
        <w:rPr>
          <w:rFonts w:ascii="Times New Roman"/>
          <w:b w:val="false"/>
          <w:i w:val="false"/>
          <w:color w:val="000000"/>
          <w:sz w:val="28"/>
        </w:rPr>
        <w:t>      Қызылорда облысы әкiмдiгiнiң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N 250 қаулысымен бекiтiлген</w:t>
      </w:r>
    </w:p>
    <w:bookmarkStart w:name="z5" w:id="1"/>
    <w:p>
      <w:pPr>
        <w:spacing w:after="0"/>
        <w:ind w:left="0"/>
        <w:jc w:val="both"/>
      </w:pPr>
      <w:r>
        <w:rPr>
          <w:rFonts w:ascii="Times New Roman"/>
          <w:b w:val="false"/>
          <w:i w:val="false"/>
          <w:color w:val="000000"/>
          <w:sz w:val="28"/>
        </w:rPr>
        <w:t>       
</w:t>
      </w:r>
      <w:r>
        <w:rPr>
          <w:rFonts w:ascii="Times New Roman"/>
          <w:b/>
          <w:i w:val="false"/>
          <w:color w:val="000000"/>
          <w:sz w:val="28"/>
        </w:rPr>
        <w:t>"Бiлiм алушылар мен тәрбиеленушiлердi бiлiмнiң жалпы бiлiм беру ұйымдарына және үйлеріне тегiн тасымалдауды қамтамасыз ету" мемлекеттiк қызмет көрсету регламентi</w:t>
      </w:r>
    </w:p>
    <w:bookmarkEnd w:id="1"/>
    <w:bookmarkStart w:name="z6" w:id="2"/>
    <w:p>
      <w:pPr>
        <w:spacing w:after="0"/>
        <w:ind w:left="0"/>
        <w:jc w:val="left"/>
      </w:pPr>
      <w:r>
        <w:rPr>
          <w:rFonts w:ascii="Times New Roman"/>
          <w:b/>
          <w:i w:val="false"/>
          <w:color w:val="000000"/>
        </w:rPr>
        <w:t xml:space="preserve">        
1. Негізгі ұғым</w:t>
      </w:r>
    </w:p>
    <w:bookmarkEnd w:id="2"/>
    <w:bookmarkStart w:name="z7" w:id="3"/>
    <w:p>
      <w:pPr>
        <w:spacing w:after="0"/>
        <w:ind w:left="0"/>
        <w:jc w:val="both"/>
      </w:pPr>
      <w:r>
        <w:rPr>
          <w:rFonts w:ascii="Times New Roman"/>
          <w:b w:val="false"/>
          <w:i w:val="false"/>
          <w:color w:val="000000"/>
          <w:sz w:val="28"/>
        </w:rPr>
        <w:t>
      1. Осы "Бiлiм алушылар мен тәрбиеленушiлердi бiлiмнiң жалпы бiлiм беру ұйымдарына және үйге тегiн тасымалдауды қамтамасыз ету" мемлекеттiк қызмет көрсету регламентінде (бұдан әрі – Регламент) келесі ұғымдар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кент, ауыл (село), ауылдық (селолық) округ әкімінің аппараты;</w:t>
      </w:r>
      <w:r>
        <w:br/>
      </w:r>
      <w:r>
        <w:rPr>
          <w:rFonts w:ascii="Times New Roman"/>
          <w:b w:val="false"/>
          <w:i w:val="false"/>
          <w:color w:val="000000"/>
          <w:sz w:val="28"/>
        </w:rPr>
        <w:t>
      3) орындаушы – бiлiм алушылар мен тәрбиеленушiлердi бiлiмнiң жалпы бiлiм беру ұйымдарына және үйге тегiн тасымалдауды қамтамасыз ету бойынша құжаттарды дайындайтын кенттiң, ауыл (село), ауылдық (селолық) округ, аудандық маңызы бар қала әкімі аппаратының маманы.</w:t>
      </w:r>
    </w:p>
    <w:bookmarkEnd w:id="3"/>
    <w:bookmarkStart w:name="z8" w:id="4"/>
    <w:p>
      <w:pPr>
        <w:spacing w:after="0"/>
        <w:ind w:left="0"/>
        <w:jc w:val="left"/>
      </w:pPr>
      <w:r>
        <w:rPr>
          <w:rFonts w:ascii="Times New Roman"/>
          <w:b/>
          <w:i w:val="false"/>
          <w:color w:val="000000"/>
        </w:rPr>
        <w:t xml:space="preserve">        
2. Жалпы ережелер</w:t>
      </w:r>
    </w:p>
    <w:bookmarkEnd w:id="4"/>
    <w:bookmarkStart w:name="z9" w:id="5"/>
    <w:p>
      <w:pPr>
        <w:spacing w:after="0"/>
        <w:ind w:left="0"/>
        <w:jc w:val="both"/>
      </w:pPr>
      <w:r>
        <w:rPr>
          <w:rFonts w:ascii="Times New Roman"/>
          <w:b w:val="false"/>
          <w:i w:val="false"/>
          <w:color w:val="000000"/>
          <w:sz w:val="28"/>
        </w:rPr>
        <w:t>
      2. Осы Регламент Қазақстан Республикасының "Әкімшілік рәсімдер туралы"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"Мемлекеттік қызмет стандарттарын бекіту және Қазақстан Республикасы Үкіметінің кейбір шешімдеріне өзгерістер мен толықтыру енгізу туралы" мемлекеттік қызмет стандарттарын бекіту" 2011 жылғы 31 наурыздағы </w:t>
      </w:r>
      <w:r>
        <w:rPr>
          <w:rFonts w:ascii="Times New Roman"/>
          <w:b w:val="false"/>
          <w:i w:val="false"/>
          <w:color w:val="000000"/>
          <w:sz w:val="28"/>
        </w:rPr>
        <w:t>N 336 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мекенжайлары осы Регламенттің 1-қосымшасында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"Бiлiм туралы" 2007 жылғы 27 шiлдедегi N 319 Заңының 6-бабының </w:t>
      </w:r>
      <w:r>
        <w:rPr>
          <w:rFonts w:ascii="Times New Roman"/>
          <w:b w:val="false"/>
          <w:i w:val="false"/>
          <w:color w:val="000000"/>
          <w:sz w:val="28"/>
        </w:rPr>
        <w:t>5-тармағы</w:t>
      </w:r>
      <w:r>
        <w:rPr>
          <w:rFonts w:ascii="Times New Roman"/>
          <w:b w:val="false"/>
          <w:i w:val="false"/>
          <w:color w:val="000000"/>
          <w:sz w:val="28"/>
        </w:rPr>
        <w:t xml:space="preserve"> және "Бiлiм беру ұйымдары желiсiнiң кепiлдiк берiлген мемлекеттiк нормативiн бекiту туралы" Қазақстан Республикасы Үкiметiнiң 2007 жылғы 21 желтоқсандағы </w:t>
      </w:r>
      <w:r>
        <w:rPr>
          <w:rFonts w:ascii="Times New Roman"/>
          <w:b w:val="false"/>
          <w:i w:val="false"/>
          <w:color w:val="000000"/>
          <w:sz w:val="28"/>
        </w:rPr>
        <w:t>N 1256</w:t>
      </w:r>
      <w:r>
        <w:rPr>
          <w:rFonts w:ascii="Times New Roman"/>
          <w:b w:val="false"/>
          <w:i w:val="false"/>
          <w:color w:val="000000"/>
          <w:sz w:val="28"/>
        </w:rPr>
        <w:t xml:space="preserve"> қаулысының 2-тармағының 2) тармақшасы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 аяқтау нәтижесi осы регламенттің </w:t>
      </w:r>
      <w:r>
        <w:rPr>
          <w:rFonts w:ascii="Times New Roman"/>
          <w:b w:val="false"/>
          <w:i w:val="false"/>
          <w:color w:val="000000"/>
          <w:sz w:val="28"/>
        </w:rPr>
        <w:t>8-қосымшасына</w:t>
      </w:r>
      <w:r>
        <w:rPr>
          <w:rFonts w:ascii="Times New Roman"/>
          <w:b w:val="false"/>
          <w:i w:val="false"/>
          <w:color w:val="000000"/>
          <w:sz w:val="28"/>
        </w:rPr>
        <w:t xml:space="preserve"> сәйкес бiлiм алушылар мен тәрбиеленушiлердi бiлiмнiң жалпы беру ұйымдарына және үйлерiне тегiн тасымалдауды қамтамасыз ету туралы анықтама бере отырып, бiлiмнiң жалпы бiлiм беру ұйымдарына және керiсiнше үйге тегiн тасымалдауды қамтамасыз етуi немесе қызмет көрсетудi ұсынудан бас тарту болып табылады.</w:t>
      </w:r>
      <w:r>
        <w:br/>
      </w:r>
      <w:r>
        <w:rPr>
          <w:rFonts w:ascii="Times New Roman"/>
          <w:b w:val="false"/>
          <w:i w:val="false"/>
          <w:color w:val="000000"/>
          <w:sz w:val="28"/>
        </w:rPr>
        <w:t>
</w:t>
      </w:r>
      <w:r>
        <w:rPr>
          <w:rFonts w:ascii="Times New Roman"/>
          <w:b w:val="false"/>
          <w:i w:val="false"/>
          <w:color w:val="000000"/>
          <w:sz w:val="28"/>
        </w:rPr>
        <w:t>
      7. Бiлiмнiң жалпы беру ұйымдарына және үйлерiне тегiн тасымалдауды қамтамасыз ету туралы анықтама бергеннен кейiн оқушылар туралы мәлiметтер осы Регламенттiң </w:t>
      </w:r>
      <w:r>
        <w:rPr>
          <w:rFonts w:ascii="Times New Roman"/>
          <w:b w:val="false"/>
          <w:i w:val="false"/>
          <w:color w:val="000000"/>
          <w:sz w:val="28"/>
        </w:rPr>
        <w:t>7-қосымшасына</w:t>
      </w:r>
      <w:r>
        <w:rPr>
          <w:rFonts w:ascii="Times New Roman"/>
          <w:b w:val="false"/>
          <w:i w:val="false"/>
          <w:color w:val="000000"/>
          <w:sz w:val="28"/>
        </w:rPr>
        <w:t xml:space="preserve"> сәйкес жалпы бiлiм беру ұйымдарына және үйлерiне тегiн тасымалдаумен қамтамасыз етiлген балалардың тiзiмiне енгiзiледi.</w:t>
      </w:r>
      <w:r>
        <w:br/>
      </w:r>
      <w:r>
        <w:rPr>
          <w:rFonts w:ascii="Times New Roman"/>
          <w:b w:val="false"/>
          <w:i w:val="false"/>
          <w:color w:val="000000"/>
          <w:sz w:val="28"/>
        </w:rPr>
        <w:t>
</w:t>
      </w:r>
      <w:r>
        <w:rPr>
          <w:rFonts w:ascii="Times New Roman"/>
          <w:b w:val="false"/>
          <w:i w:val="false"/>
          <w:color w:val="000000"/>
          <w:sz w:val="28"/>
        </w:rPr>
        <w:t>
      8. Анықтама беру туралы мәлiмет осы Регламенттің </w:t>
      </w:r>
      <w:r>
        <w:rPr>
          <w:rFonts w:ascii="Times New Roman"/>
          <w:b w:val="false"/>
          <w:i w:val="false"/>
          <w:color w:val="000000"/>
          <w:sz w:val="28"/>
        </w:rPr>
        <w:t>9-қосымшасына</w:t>
      </w:r>
      <w:r>
        <w:rPr>
          <w:rFonts w:ascii="Times New Roman"/>
          <w:b w:val="false"/>
          <w:i w:val="false"/>
          <w:color w:val="000000"/>
          <w:sz w:val="28"/>
        </w:rPr>
        <w:t xml:space="preserve"> сәйкес анықтаманы есепке алу кiтабында тiркеледi.</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p>
    <w:bookmarkEnd w:id="5"/>
    <w:bookmarkStart w:name="z17" w:id="6"/>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6"/>
    <w:bookmarkStart w:name="z18" w:id="7"/>
    <w:p>
      <w:pPr>
        <w:spacing w:after="0"/>
        <w:ind w:left="0"/>
        <w:jc w:val="both"/>
      </w:pPr>
      <w:r>
        <w:rPr>
          <w:rFonts w:ascii="Times New Roman"/>
          <w:b w:val="false"/>
          <w:i w:val="false"/>
          <w:color w:val="000000"/>
          <w:sz w:val="28"/>
        </w:rPr>
        <w:t>
      10. Мемлекеттік қызмет көрсету мәселелері бойынша, сондай-ақ, мемлекеттік қызмет көрсету барысы туралы ақпаратты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органнан, сондай-ақ, аудандар мен Қызылорда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көрсетудiң мерзiмi:</w:t>
      </w:r>
      <w:r>
        <w:br/>
      </w:r>
      <w:r>
        <w:rPr>
          <w:rFonts w:ascii="Times New Roman"/>
          <w:b w:val="false"/>
          <w:i w:val="false"/>
          <w:color w:val="000000"/>
          <w:sz w:val="28"/>
        </w:rPr>
        <w:t>
      1) мемлекеттiк қызметтi алу үшiн жүгiну (өтiнiш түскен мерзiмнен бастап 5 күн iшiнде) 5 жұмыс күнiн құрайды;</w:t>
      </w:r>
      <w:r>
        <w:br/>
      </w:r>
      <w:r>
        <w:rPr>
          <w:rFonts w:ascii="Times New Roman"/>
          <w:b w:val="false"/>
          <w:i w:val="false"/>
          <w:color w:val="000000"/>
          <w:sz w:val="28"/>
        </w:rPr>
        <w:t>
      2) өтiнiш берушi жүгiнген күнi сол жерде көрсетiлетiн мемлекеттiк қызметтi алуға дейiн күтудiң рұқсат берiлген ең көп уақыты (тiркеу кезiнде) - 30 минуттан аспайды;</w:t>
      </w:r>
      <w:r>
        <w:br/>
      </w:r>
      <w:r>
        <w:rPr>
          <w:rFonts w:ascii="Times New Roman"/>
          <w:b w:val="false"/>
          <w:i w:val="false"/>
          <w:color w:val="000000"/>
          <w:sz w:val="28"/>
        </w:rPr>
        <w:t>
      3) өтiнiш берушi жүгiнген күнi сол жерде көрсетiлетiн мемлекеттiк қызмет алушыға қызмет көрсетудiң рұқсат берiлген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Мемлекеттiк қызмет оқу жылы бойы көрсетiледi:</w:t>
      </w:r>
      <w:r>
        <w:br/>
      </w:r>
      <w:r>
        <w:rPr>
          <w:rFonts w:ascii="Times New Roman"/>
          <w:b w:val="false"/>
          <w:i w:val="false"/>
          <w:color w:val="000000"/>
          <w:sz w:val="28"/>
        </w:rPr>
        <w:t>
      1) белгiленген жұмыс кестесiне сәйкес сенбi, жексенбi және мереке күндерiн қоспағанда, түскi үзiлiспен сағат 9.00-ден 18.00-ге дейiн;</w:t>
      </w:r>
      <w:r>
        <w:br/>
      </w:r>
      <w:r>
        <w:rPr>
          <w:rFonts w:ascii="Times New Roman"/>
          <w:b w:val="false"/>
          <w:i w:val="false"/>
          <w:color w:val="000000"/>
          <w:sz w:val="28"/>
        </w:rPr>
        <w:t>
      2)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13. Мемлекеттiк қызметтi ұсынудан бас тарту үшiн бас тартудың себептерiн жазбаша негiздей отырып, тұтынушының осы Регламенттің 17-тармағында көрсетiлген құжаттарды толық тапсырмауы негiз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белгілейтін тұтынушы уәкілетті органға жүгінеді және өтініш білдіреді;</w:t>
      </w:r>
      <w:r>
        <w:br/>
      </w:r>
      <w:r>
        <w:rPr>
          <w:rFonts w:ascii="Times New Roman"/>
          <w:b w:val="false"/>
          <w:i w:val="false"/>
          <w:color w:val="000000"/>
          <w:sz w:val="28"/>
        </w:rPr>
        <w:t>
      2) уәкілетті орган кеңсесінің қызметкері құжаттарды тіркейді және жауапты орындаушыны уәкiлеттi орган басшылығының қарауына ұсынады;</w:t>
      </w:r>
      <w:r>
        <w:br/>
      </w:r>
      <w:r>
        <w:rPr>
          <w:rFonts w:ascii="Times New Roman"/>
          <w:b w:val="false"/>
          <w:i w:val="false"/>
          <w:color w:val="000000"/>
          <w:sz w:val="28"/>
        </w:rPr>
        <w:t>
      3) жауапты орындаушы құжаттарды тексереді, қызмет көрсету нәтижесін ресiмдейдi, анықтаманы немесе дәлелді бас тартуды дайындайды, мемлекеттік қызмет көрсету нәтижесін тұтынушыға жолдайды.</w:t>
      </w:r>
      <w:r>
        <w:br/>
      </w:r>
      <w:r>
        <w:rPr>
          <w:rFonts w:ascii="Times New Roman"/>
          <w:b w:val="false"/>
          <w:i w:val="false"/>
          <w:color w:val="000000"/>
          <w:sz w:val="28"/>
        </w:rPr>
        <w:t>
</w:t>
      </w:r>
      <w:r>
        <w:rPr>
          <w:rFonts w:ascii="Times New Roman"/>
          <w:b w:val="false"/>
          <w:i w:val="false"/>
          <w:color w:val="000000"/>
          <w:sz w:val="28"/>
        </w:rPr>
        <w:t>
      15. Тұтынушының құжаттарын қабылдауды бір тұлға уәкілетті органның жұмыс кестесіне сәйкес күні бойы жүзеге асырады.</w:t>
      </w:r>
    </w:p>
    <w:bookmarkEnd w:id="7"/>
    <w:bookmarkStart w:name="z24" w:id="8"/>
    <w:p>
      <w:pPr>
        <w:spacing w:after="0"/>
        <w:ind w:left="0"/>
        <w:jc w:val="left"/>
      </w:pPr>
      <w:r>
        <w:rPr>
          <w:rFonts w:ascii="Times New Roman"/>
          <w:b/>
          <w:i w:val="false"/>
          <w:color w:val="000000"/>
        </w:rPr>
        <w:t xml:space="preserve">        
4. Мемлекеттік қызметтерді көрсету үрдісінде іс-әрекет (өзара әрекет) тәртібінің сипаттамасы</w:t>
      </w:r>
    </w:p>
    <w:bookmarkEnd w:id="8"/>
    <w:bookmarkStart w:name="z25" w:id="9"/>
    <w:p>
      <w:pPr>
        <w:spacing w:after="0"/>
        <w:ind w:left="0"/>
        <w:jc w:val="both"/>
      </w:pPr>
      <w:r>
        <w:rPr>
          <w:rFonts w:ascii="Times New Roman"/>
          <w:b w:val="false"/>
          <w:i w:val="false"/>
          <w:color w:val="000000"/>
          <w:sz w:val="28"/>
        </w:rPr>
        <w:t>
      16. Мемлекеттiк қызмет алу үшiн барлық қажеттi құжаттарды тапсыру кезiнде тұтынушыға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өтiнiштi қабылдаған күнi мен нөмiрiн, қолхат берген маманның тегi, аты, әкесiнiң аты және мемлекеттiк қызмет көрсетудi алатын күнiн көрсете отырып, қолхат берiледi.</w:t>
      </w:r>
      <w:r>
        <w:br/>
      </w:r>
      <w:r>
        <w:rPr>
          <w:rFonts w:ascii="Times New Roman"/>
          <w:b w:val="false"/>
          <w:i w:val="false"/>
          <w:color w:val="000000"/>
          <w:sz w:val="28"/>
        </w:rPr>
        <w:t>
</w:t>
      </w:r>
      <w:r>
        <w:rPr>
          <w:rFonts w:ascii="Times New Roman"/>
          <w:b w:val="false"/>
          <w:i w:val="false"/>
          <w:color w:val="000000"/>
          <w:sz w:val="28"/>
        </w:rPr>
        <w:t>
      17. Мемлекеттiк қызметтi алу үшiн тұтынушы мынадай құжаттарды тапсыруы қажет:</w:t>
      </w:r>
      <w:r>
        <w:br/>
      </w:r>
      <w:r>
        <w:rPr>
          <w:rFonts w:ascii="Times New Roman"/>
          <w:b w:val="false"/>
          <w:i w:val="false"/>
          <w:color w:val="000000"/>
          <w:sz w:val="28"/>
        </w:rPr>
        <w:t>
      1) бiлiм алушы /тәрбиеленушiнiң/ ата-анасы немесе заңды өкiлiнiң баланы жалпы бiлiм беру ұйымдарына тегiн тасымалдаумен қамтамасыз етуге арналған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өтiнiшi;</w:t>
      </w:r>
      <w:r>
        <w:br/>
      </w:r>
      <w:r>
        <w:rPr>
          <w:rFonts w:ascii="Times New Roman"/>
          <w:b w:val="false"/>
          <w:i w:val="false"/>
          <w:color w:val="000000"/>
          <w:sz w:val="28"/>
        </w:rPr>
        <w:t>
      2) баланың туу туралы куәлiгiнiң түпнұсқасы және көшiрмесi (жеке куәлiгi);</w:t>
      </w:r>
      <w:r>
        <w:br/>
      </w:r>
      <w:r>
        <w:rPr>
          <w:rFonts w:ascii="Times New Roman"/>
          <w:b w:val="false"/>
          <w:i w:val="false"/>
          <w:color w:val="000000"/>
          <w:sz w:val="28"/>
        </w:rPr>
        <w:t>
      3)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оқу орнының анықтамасы.</w:t>
      </w:r>
      <w:r>
        <w:br/>
      </w:r>
      <w:r>
        <w:rPr>
          <w:rFonts w:ascii="Times New Roman"/>
          <w:b w:val="false"/>
          <w:i w:val="false"/>
          <w:color w:val="000000"/>
          <w:sz w:val="28"/>
        </w:rPr>
        <w:t>
      Туу туралы куәлiктiң, жеке куәлiктiң түпнұсқасы көшiрмемен салыстыру үшiн берiледi және кейiн тұтынушыға қайтарылады.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 құрылымдық-функционалдық бірліктер (бұдан әрі – ҚФБ) тартылады – мемлекеттік қызмет көрсету үдерісіне қатысатын уәкілетті органның тұлғасы:</w:t>
      </w:r>
      <w:r>
        <w:br/>
      </w:r>
      <w:r>
        <w:rPr>
          <w:rFonts w:ascii="Times New Roman"/>
          <w:b w:val="false"/>
          <w:i w:val="false"/>
          <w:color w:val="000000"/>
          <w:sz w:val="28"/>
        </w:rPr>
        <w:t>
      1) уәкілетті орган кеңсесінің қызметкері;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Әрбір әкімшілік іс-әрекетінің орындалу мерзімін көрсете отырып әр ҚФБ-тің әкімшілік іс-әрекеттер дәйектілігінің және өзара байланысының мәтінді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үдерісіндегі әкімшілік іс-әрекеттердің логикалық реттілігі мен ҚФБ арасындағы өзара байланысты көрсететін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нәтижесі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қосымшаларында көрсетілген нысандар, шаблондар мен басқа да ақпараттарға сәйкес берілуі тиіс.</w:t>
      </w:r>
    </w:p>
    <w:bookmarkEnd w:id="9"/>
    <w:bookmarkStart w:name="z31" w:id="10"/>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0"/>
    <w:bookmarkStart w:name="z32" w:id="11"/>
    <w:p>
      <w:pPr>
        <w:spacing w:after="0"/>
        <w:ind w:left="0"/>
        <w:jc w:val="both"/>
      </w:pPr>
      <w:r>
        <w:rPr>
          <w:rFonts w:ascii="Times New Roman"/>
          <w:b w:val="false"/>
          <w:i w:val="false"/>
          <w:color w:val="000000"/>
          <w:sz w:val="28"/>
        </w:rPr>
        <w:t>
      22. Уәкілетті органның басшысы (бұдан әрі – лауазымды тұлға) мемлекеттік қызметті көрсетуде жауапты тұлға болып табылады.</w:t>
      </w:r>
      <w:r>
        <w:br/>
      </w:r>
      <w:r>
        <w:rPr>
          <w:rFonts w:ascii="Times New Roman"/>
          <w:b w:val="false"/>
          <w:i w:val="false"/>
          <w:color w:val="000000"/>
          <w:sz w:val="28"/>
        </w:rPr>
        <w:t>
      Лауазымды тұлға мемлекеттік қызметті көрсетуді Қазақстан Республикасының заңнамасына сәйкес белгіленген мерзімде жүзеге асыруға жауапкершілікте болады.</w:t>
      </w:r>
    </w:p>
    <w:bookmarkEnd w:id="11"/>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және үйге тегiн тасымалдауды қамтамасыз ету"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1-қосымша</w:t>
      </w:r>
    </w:p>
    <w:bookmarkStart w:name="z33" w:id="12"/>
    <w:p>
      <w:pPr>
        <w:spacing w:after="0"/>
        <w:ind w:left="0"/>
        <w:jc w:val="left"/>
      </w:pPr>
      <w:r>
        <w:rPr>
          <w:rFonts w:ascii="Times New Roman"/>
          <w:b/>
          <w:i w:val="false"/>
          <w:color w:val="000000"/>
        </w:rPr>
        <w:t xml:space="preserve">        
Уәкілетті органдар мекен-жайлары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793"/>
        <w:gridCol w:w="2164"/>
        <w:gridCol w:w="3715"/>
        <w:gridCol w:w="3532"/>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Әкiмдiктiң толық атауы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кентi әкiмiнің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кентi</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8(724)2-31-31-5-81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көшсесі, 18</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8(724)2-31-32-1-26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Ақсу ауылы, Елеусінов көшсеі, 16</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8(724)2-31-33-1-03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Аламесек ауылы, Аламесек көшесі 17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8(724)2-31-38-3-92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Аққұм ауылы, Бейбітшілік көшсеі, 29</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 135409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Аққыр ауылы, 50 жыл Қазақстан көшесі, 40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8(724)2-31-36-2-88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Бұхарбай батыр ауылы, Бұхарбай батыр, 31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8(724)2-31-33-1-22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Еңбек ауылы, Дәуітбаев, 5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8(724)2-3133-1-93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Жаңадария ауылы, Сәтпаев, 17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8(724)2-3135-1-46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Жалагашский район, аул Жанаталап, улица П.Каракулулы 23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ауылы Далдабай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8(724)2-3137-4-79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Қаракеткен ауылы, Игілік, 10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ауылы Сәтбай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8(724)2-3135-4-08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Мақпалкөл ауылы, Оңалбаев, 23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8(724)2-3135-4-07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Мәдениет ауылы, Қалдан батыр, 1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ақын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ақын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 135422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Мырзабай ахун ауылы, Ленин, 30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8(724)23 132-0-15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Таң ауылы, Орынбай жырау, 5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округi әкiмiнiң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8(724)2-3137-3-96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Шәменов ауылы, Мәмбет әулие, нөмірсіз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8(724-37)- 2-13-87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8(724-37)- 24-2-06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Төретам кенті, Жаңқожа батыр, 21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8(724-37)-2-48-14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Ақай ауылдық округі, Абай көшесі 9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"Жосалы ауылдық округі әкімінің аппараты" ММ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8(724-37)-2-65-43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Төребай би, Казиева көшесі нөмірсіз</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8(724-37)-2-66-11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Иіркөл ауылдық округі, Тәуелсіздік көшесі 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8(724-37)-2-55-10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Жаңажол ауылдық округі, Мәжібаев нөмірсіз</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Интернационал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Интернационал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8(724-37)-2-53-25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III Интернационал ауылдық округі, Абай көшесі 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8(724-37)- 2-57-01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Ақтөбе ауылдық округі Кенсе көшесі 13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8(724-39)-2-70-01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ауылдық округі, Ораз Ахун көшесі 14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Тұрмаганбет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8(724-37)-2-51-23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Тұрмағанбет ауылдық округі, Ешнияз көшесі 4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8(724-37)- 2-51-28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Алдашбай ахун ауылдық округі, Майлыөзек 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8(724-37)-4-21-35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Қуаңдария ауылдық округі Бәйтерек, 6</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"Көмекбай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8(724-37)-4-22-01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Көмекбаев ауылдық округі Аяпова N2</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8(724-37)-2-62-65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Қармақшы ауылдық округі Сейфулинна N6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 кенті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(724-36)-2-14-61</w:t>
            </w:r>
          </w:p>
          <w:p>
            <w:pPr>
              <w:spacing w:after="20"/>
              <w:ind w:left="20"/>
              <w:jc w:val="both"/>
            </w:pPr>
            <w:r>
              <w:rPr>
                <w:rFonts w:ascii="Times New Roman"/>
                <w:b w:val="false"/>
                <w:i w:val="false"/>
                <w:color w:val="000000"/>
                <w:sz w:val="20"/>
              </w:rPr>
              <w:t>8 (724-36)-2-18-79</w:t>
            </w:r>
          </w:p>
          <w:p>
            <w:pPr>
              <w:spacing w:after="20"/>
              <w:ind w:left="20"/>
              <w:jc w:val="both"/>
            </w:pPr>
            <w:r>
              <w:rPr>
                <w:rFonts w:ascii="Times New Roman"/>
                <w:b w:val="false"/>
                <w:i w:val="false"/>
                <w:color w:val="000000"/>
                <w:sz w:val="20"/>
              </w:rPr>
              <w:t>8 (724-36)-2-16-17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Аманкелді, 53</w:t>
            </w:r>
          </w:p>
        </w:tc>
      </w:tr>
      <w:tr>
        <w:trPr>
          <w:trHeight w:val="9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"Ілиясов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Ілиясов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(724-36)-2-60-44</w:t>
            </w:r>
          </w:p>
          <w:p>
            <w:pPr>
              <w:spacing w:after="20"/>
              <w:ind w:left="20"/>
              <w:jc w:val="both"/>
            </w:pPr>
            <w:r>
              <w:rPr>
                <w:rFonts w:ascii="Times New Roman"/>
                <w:b w:val="false"/>
                <w:i w:val="false"/>
                <w:color w:val="000000"/>
                <w:sz w:val="20"/>
              </w:rPr>
              <w:t>8 (724-36)-2-61-53</w:t>
            </w:r>
          </w:p>
          <w:p>
            <w:pPr>
              <w:spacing w:after="20"/>
              <w:ind w:left="20"/>
              <w:jc w:val="both"/>
            </w:pPr>
            <w:r>
              <w:rPr>
                <w:rFonts w:ascii="Times New Roman"/>
                <w:b w:val="false"/>
                <w:i w:val="false"/>
                <w:color w:val="000000"/>
                <w:sz w:val="20"/>
              </w:rPr>
              <w:t>8 (724-36)-2-61-54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Ілиясов ауылдық округі, Абай, 34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"Шіркейлі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Шіркейлі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(724-36)-2-47-44</w:t>
            </w:r>
          </w:p>
          <w:p>
            <w:pPr>
              <w:spacing w:after="20"/>
              <w:ind w:left="20"/>
              <w:jc w:val="both"/>
            </w:pPr>
            <w:r>
              <w:rPr>
                <w:rFonts w:ascii="Times New Roman"/>
                <w:b w:val="false"/>
                <w:i w:val="false"/>
                <w:color w:val="000000"/>
                <w:sz w:val="20"/>
              </w:rPr>
              <w:t>8 (724-36)-2-47-95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Шіркейлі ауылдық округі, Кұттыбаев, 1</w:t>
            </w:r>
          </w:p>
        </w:tc>
      </w:tr>
      <w:tr>
        <w:trPr>
          <w:trHeight w:val="6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"Қалжан ахун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Қалжан ахун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(724-36)-2-67-48</w:t>
            </w:r>
          </w:p>
          <w:p>
            <w:pPr>
              <w:spacing w:after="20"/>
              <w:ind w:left="20"/>
              <w:jc w:val="both"/>
            </w:pPr>
            <w:r>
              <w:rPr>
                <w:rFonts w:ascii="Times New Roman"/>
                <w:b w:val="false"/>
                <w:i w:val="false"/>
                <w:color w:val="000000"/>
                <w:sz w:val="20"/>
              </w:rPr>
              <w:t>8 (724-36)-2-67-67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Қалжан ахун ауылдық округі, Абай, 19</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"Мәлібаев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Мәлібаев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(724-36)-2-22-18</w:t>
            </w:r>
          </w:p>
          <w:p>
            <w:pPr>
              <w:spacing w:after="20"/>
              <w:ind w:left="20"/>
              <w:jc w:val="both"/>
            </w:pPr>
            <w:r>
              <w:rPr>
                <w:rFonts w:ascii="Times New Roman"/>
                <w:b w:val="false"/>
                <w:i w:val="false"/>
                <w:color w:val="000000"/>
                <w:sz w:val="20"/>
              </w:rPr>
              <w:t>8 (724-36)-2-25-29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Мәлібаев ауылдық округі Бодеев көшесі 2</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"Токмаганбетов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Тоқмағанбетов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(724-36)-2-51-44</w:t>
            </w:r>
          </w:p>
          <w:p>
            <w:pPr>
              <w:spacing w:after="20"/>
              <w:ind w:left="20"/>
              <w:jc w:val="both"/>
            </w:pPr>
            <w:r>
              <w:rPr>
                <w:rFonts w:ascii="Times New Roman"/>
                <w:b w:val="false"/>
                <w:i w:val="false"/>
                <w:color w:val="000000"/>
                <w:sz w:val="20"/>
              </w:rPr>
              <w:t>8 (724-36)-2-52-09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Тоқмағанбетов ауылдық округі, Абай, 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(724-36)-2-54-02</w:t>
            </w:r>
          </w:p>
          <w:p>
            <w:pPr>
              <w:spacing w:after="20"/>
              <w:ind w:left="20"/>
              <w:jc w:val="both"/>
            </w:pPr>
            <w:r>
              <w:rPr>
                <w:rFonts w:ascii="Times New Roman"/>
                <w:b w:val="false"/>
                <w:i w:val="false"/>
                <w:color w:val="000000"/>
                <w:sz w:val="20"/>
              </w:rPr>
              <w:t>8 (724-36)-2-54-20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Сейфуллин ауылдық округі Абдрей, 32</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(7242)-21-90-00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Аманкелді ауылдық округі Ағайдаров, 22</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(7242)-31-16-41</w:t>
            </w:r>
          </w:p>
          <w:p>
            <w:pPr>
              <w:spacing w:after="20"/>
              <w:ind w:left="20"/>
              <w:jc w:val="both"/>
            </w:pPr>
            <w:r>
              <w:rPr>
                <w:rFonts w:ascii="Times New Roman"/>
                <w:b w:val="false"/>
                <w:i w:val="false"/>
                <w:color w:val="000000"/>
                <w:sz w:val="20"/>
              </w:rPr>
              <w:t>8 (7242)-30-05-90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Жетікөл ауылдық округі, Абай, 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(7242)-21-77-74</w:t>
            </w:r>
          </w:p>
          <w:p>
            <w:pPr>
              <w:spacing w:after="20"/>
              <w:ind w:left="20"/>
              <w:jc w:val="both"/>
            </w:pPr>
            <w:r>
              <w:rPr>
                <w:rFonts w:ascii="Times New Roman"/>
                <w:b w:val="false"/>
                <w:i w:val="false"/>
                <w:color w:val="000000"/>
                <w:sz w:val="20"/>
              </w:rPr>
              <w:t>8 (7242)-21-75-00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Қоғалыкөл ауылдық округі, Майханов, 21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Бесарык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(7242)-21-93-00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Бесарық ауылдық округі Дүйсенбаев, 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(7242)-21-97-58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Айдарлы ауылдық округі Әуезов, 23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"Іңкәрдария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Іңкәрдария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39)-24-5-94</w:t>
            </w:r>
          </w:p>
          <w:p>
            <w:pPr>
              <w:spacing w:after="20"/>
              <w:ind w:left="20"/>
              <w:jc w:val="both"/>
            </w:pPr>
            <w:r>
              <w:rPr>
                <w:rFonts w:ascii="Times New Roman"/>
                <w:b w:val="false"/>
                <w:i w:val="false"/>
                <w:color w:val="000000"/>
                <w:sz w:val="20"/>
              </w:rPr>
              <w:t>8 (724 39)-24-1-72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Інкәрдария ауылдық округі, Мұратбаев, 17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(724-36)-25-7-43</w:t>
            </w:r>
          </w:p>
          <w:p>
            <w:pPr>
              <w:spacing w:after="20"/>
              <w:ind w:left="20"/>
              <w:jc w:val="both"/>
            </w:pPr>
            <w:r>
              <w:rPr>
                <w:rFonts w:ascii="Times New Roman"/>
                <w:b w:val="false"/>
                <w:i w:val="false"/>
                <w:color w:val="000000"/>
                <w:sz w:val="20"/>
              </w:rPr>
              <w:t>8 (724-36)-25-7-69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Ақжарма ауылдық округі А.Есентұрова N6-а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"Шаган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(724-36)-24-2-33</w:t>
            </w:r>
          </w:p>
          <w:p>
            <w:pPr>
              <w:spacing w:after="20"/>
              <w:ind w:left="20"/>
              <w:jc w:val="both"/>
            </w:pPr>
            <w:r>
              <w:rPr>
                <w:rFonts w:ascii="Times New Roman"/>
                <w:b w:val="false"/>
                <w:i w:val="false"/>
                <w:color w:val="000000"/>
                <w:sz w:val="20"/>
              </w:rPr>
              <w:t>8 (724-36)-24-1-44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Шаған, ауылдық округі Есет би N17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"Жаңақорган кенті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Жаңақорган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(724)-35-22-0-86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Жаңақорган кенті, Көкенов, 35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кенті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(724)-35-42-2-37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Шалқия кенті, Шоқай, 11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"Ақұйық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(724)-35-92-1-35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Бірлік аулы, Тұршеков, 36</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Түгіскен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(724)-35-73-3-00</w:t>
            </w:r>
          </w:p>
          <w:p>
            <w:pPr>
              <w:spacing w:after="20"/>
              <w:ind w:left="20"/>
              <w:jc w:val="both"/>
            </w:pPr>
            <w:r>
              <w:rPr>
                <w:rFonts w:ascii="Times New Roman"/>
                <w:b w:val="false"/>
                <w:i w:val="false"/>
                <w:color w:val="000000"/>
                <w:sz w:val="20"/>
              </w:rPr>
              <w:t>8 (724)-35-34-0-01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Түгіскен ауылы, Қонаев нөмірсіз</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(724)-35-58-2-90</w:t>
            </w:r>
          </w:p>
          <w:p>
            <w:pPr>
              <w:spacing w:after="20"/>
              <w:ind w:left="20"/>
              <w:jc w:val="both"/>
            </w:pPr>
            <w:r>
              <w:rPr>
                <w:rFonts w:ascii="Times New Roman"/>
                <w:b w:val="false"/>
                <w:i w:val="false"/>
                <w:color w:val="000000"/>
                <w:sz w:val="20"/>
              </w:rPr>
              <w:t>8 (724)-35-58-2-74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Байкенже ауылы, Сіргебайұлы, 6</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(724)-35-77-7-98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Талап ауылы, Қыдыров, 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(724)-35-53-9-63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Екпінді ауылы, Бекжұман ата, 21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(724)-35-30-4-89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Жайылма ауылы, Жүсіпов, 17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"Жанаарық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Жанаарық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(724)-35-30-9-11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Жаңаарық ауылы, Жанай, 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(724)-35-44-4-16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Кейден ауылы, Сырдария, 6</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(724)-35-78-2-82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Келінтөбе ауылы, Әуэзов, 17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(724)-35-35-4-24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Көктөбе ауылы, Бейбітшілік, 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Қаратобе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(724)-35-74-1-44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Қаратөбе ауылы, Мәдениет, 17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"Қандоз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Қандоз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(724)-39-76-1-40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Қандоз ауылы, Бейбітшілік нөмірсіз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"Кыраш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Қыраш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(724)-35-35-4-40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Кыраш ауылы, Қаратау, 19</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Әбдіғаппар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(724)-35-91-2-66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Әбдіғаппар ауылы, Сәрсенбайұлы, 2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(724)-35-44-1-69</w:t>
            </w:r>
          </w:p>
          <w:p>
            <w:pPr>
              <w:spacing w:after="20"/>
              <w:ind w:left="20"/>
              <w:jc w:val="both"/>
            </w:pPr>
            <w:r>
              <w:rPr>
                <w:rFonts w:ascii="Times New Roman"/>
                <w:b w:val="false"/>
                <w:i w:val="false"/>
                <w:color w:val="000000"/>
                <w:sz w:val="20"/>
              </w:rPr>
              <w:t>8 (724)-35-44-2-53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Қожакент ауылы, Төлегенұлы, 17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(724)-35-54-3-03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Кожамберді ауылы, Шәйменақын, 21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(724)-59-32-8-10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Қосүйеңкі ауылы, Жаңаауыл, 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(724)-35-70-1-22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Манап ауылы, Көпешұлы, 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"Нәлібаев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Нәлібаев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(724)-35-30-2-42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Нәлібаев ауылы, Абылайхан нөмірсіз</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(724)-35-41-4-18 </w:t>
            </w:r>
          </w:p>
          <w:p>
            <w:pPr>
              <w:spacing w:after="20"/>
              <w:ind w:left="20"/>
              <w:jc w:val="both"/>
            </w:pPr>
            <w:r>
              <w:rPr>
                <w:rFonts w:ascii="Times New Roman"/>
                <w:b w:val="false"/>
                <w:i w:val="false"/>
                <w:color w:val="000000"/>
                <w:sz w:val="20"/>
              </w:rPr>
              <w:t>8 (724)-35-41-5-46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Өзгент ауылы, Досанов, 3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"Сунақата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Сунаката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(724)-35-53-7-09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Сунаката ауылы, Сығанақ, 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Сүттіқұдық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(724)-35-54-2-34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Сүттіқұдық, Абай, 31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"Бесарык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стансасы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(724)-35-72-2-23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Бесарық стансасы, Өркендеу, 12</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(724)-35-53-5-55</w:t>
            </w:r>
          </w:p>
          <w:p>
            <w:pPr>
              <w:spacing w:after="20"/>
              <w:ind w:left="20"/>
              <w:jc w:val="both"/>
            </w:pPr>
            <w:r>
              <w:rPr>
                <w:rFonts w:ascii="Times New Roman"/>
                <w:b w:val="false"/>
                <w:i w:val="false"/>
                <w:color w:val="000000"/>
                <w:sz w:val="20"/>
              </w:rPr>
              <w:t>8 (724)-35-53-2-34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Төменарық ауылы, Құлымбетов,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(72433)-2-40-95</w:t>
            </w:r>
          </w:p>
          <w:p>
            <w:pPr>
              <w:spacing w:after="20"/>
              <w:ind w:left="20"/>
              <w:jc w:val="both"/>
            </w:pPr>
            <w:r>
              <w:rPr>
                <w:rFonts w:ascii="Times New Roman"/>
                <w:b w:val="false"/>
                <w:i w:val="false"/>
                <w:color w:val="000000"/>
                <w:sz w:val="20"/>
              </w:rPr>
              <w:t>8 (72433)-2-29-97</w:t>
            </w:r>
          </w:p>
          <w:p>
            <w:pPr>
              <w:spacing w:after="20"/>
              <w:ind w:left="20"/>
              <w:jc w:val="both"/>
            </w:pPr>
            <w:r>
              <w:rPr>
                <w:rFonts w:ascii="Times New Roman"/>
                <w:b w:val="false"/>
                <w:i w:val="false"/>
                <w:color w:val="000000"/>
                <w:sz w:val="20"/>
              </w:rPr>
              <w:t>8 (72433)-2-18-56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35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8(72433)- 2-79-09 8 (72433)-9-64-20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Сексеуіл кенті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8(72433)-2-81-20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Жақсықылыш кенті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8(72433)-4-09-01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Аманөткел кенті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8(72439)-2-97-10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Бөген кенті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8(72433)-2-92-74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Камыстыбас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8(72439)-2-46-41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Абай кенті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8(72439)-2-99-10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Қаратерең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Ақбасты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8(72433)-4-24-01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Ақбасты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8(72433)-4-20-01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Мергенсай ауылы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Шижаға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8(72433)-2-85-52 8(72433)-2-86-22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Шижаға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8(72433)-4-02-27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Қызылжар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"Жінішкеқұм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Тоқабай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8(72433)-4-40-01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Токабай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"Жанақұрылыс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Жанақұрылыс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8(72433)-4-30-01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Жаңақұрылыс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8(72433)-4-15-01 8(72433)-9-41-85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Аралқұм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Сапак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 4-16-30 8(72433)-4-16-29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Сапақ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8(72433)-4-22-01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Қосаман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8(72433)-4-02-09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Қосжар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8(72433)-4-09-98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Бекбауыл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8(72433)-4-02-50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Райым ауылы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"Атаншы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8(72433)-4-27-84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Жіңішкеқұм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8(72433)-4-25-01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Құланды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8(72433)-4-28-01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Сазды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Ақбай елді мекені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8(72433)-4-08-16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Ақбай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(72432)-4-22-81 8 (72432)-4-23-86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Жахаева, 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"Акмая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Ақмая ауылдық округі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(72432)-3-13-55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Ақмая ауылы, Қадыркүл</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(72432)-5-07-04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Ақтоған ауылы, Сәрсенбай, 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(72432)-4-22-01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Алмалы ауылы, Аманкелди, 20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"Керделі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Бекежанов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(72432)-3-11-03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Н.Бекежанов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Бидайкөл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(72432)-3-61-01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Бидайкөл ауылы, Шоқай, 58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"Бәйгеқұм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Бәйгеқұм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2-12-14</w:t>
            </w:r>
          </w:p>
          <w:p>
            <w:pPr>
              <w:spacing w:after="20"/>
              <w:ind w:left="20"/>
              <w:jc w:val="both"/>
            </w:pPr>
            <w:r>
              <w:rPr>
                <w:rFonts w:ascii="Times New Roman"/>
                <w:b w:val="false"/>
                <w:i w:val="false"/>
                <w:color w:val="000000"/>
                <w:sz w:val="20"/>
              </w:rPr>
              <w:t>8 (72432)-2-11-37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Бәйгеқұм ауылы, Уәлиханов, 6</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(72432)-5-08-86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Бестам ауылы, Ленин, 6</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(72432)-4-16-52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Еңбекші ауылы, Оразов, 16</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(72432)-2-63-02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Алғабас ауылы, Ленин, 31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(72432)-5-00-34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Жаңатұрмыс, Асанов N 1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"Жиделіарық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Жиделіарық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(72432)-4-35-64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Жиделіарық ауылы, Мәметов, 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"Жөлек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Жөлек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(72432)-2-22-13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Жөлек ауылы, Рүстемов, 43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Жақаев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(72432)-2-42-02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Жақаев ауылы, Жақаев, 31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"Ортақшыл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Ортақшыл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(72432)-5-01-00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Ортақшыл ауылы, Сейфуллин, 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Бұланбай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(72432)-4-22-84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Бұланбай бауы, нөмірсіз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Ботабай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(7242)-2-88-25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p>
            <w:pPr>
              <w:spacing w:after="20"/>
              <w:ind w:left="20"/>
              <w:jc w:val="both"/>
            </w:pPr>
            <w:r>
              <w:rPr>
                <w:rFonts w:ascii="Times New Roman"/>
                <w:b w:val="false"/>
                <w:i w:val="false"/>
                <w:color w:val="000000"/>
                <w:sz w:val="20"/>
              </w:rPr>
              <w:t>Ботабай ауылы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"Тартоғай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Тартогай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(72432)-2-81-02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Тартоғай ауылы, Есенов, 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"Телікөл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Тәжібаев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(72432)-4-22-37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Тәжібаев, Доспан-Шайық, 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"Талаптан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би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(72432)-3-22-30</w:t>
            </w:r>
          </w:p>
          <w:p>
            <w:pPr>
              <w:spacing w:after="20"/>
              <w:ind w:left="20"/>
              <w:jc w:val="both"/>
            </w:pPr>
            <w:r>
              <w:rPr>
                <w:rFonts w:ascii="Times New Roman"/>
                <w:b w:val="false"/>
                <w:i w:val="false"/>
                <w:color w:val="000000"/>
                <w:sz w:val="20"/>
              </w:rPr>
              <w:t>8 (72432)-3-21-55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Бала би ауылы, Бала би, 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"Майлытоғай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Майлытоғай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(72432)-5-10-17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Майлытоғай ауылы, Бейбітшілік, 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"Сұлутөбе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Сұлутөбе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(72432)-2-91-70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Сұлутөбе ауылы, Мұратбаев нөмірсіз</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(72432)-3-31-87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Төңкеріс, Сәтбаев,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"Тасбөгет кенті әкімінің аппараты" ММ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(8242)-21-58-49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қаласы, Тасбөгет кенті, Шүкіров, 11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8(8242)-26-83-35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p>
          <w:p>
            <w:pPr>
              <w:spacing w:after="20"/>
              <w:ind w:left="20"/>
              <w:jc w:val="both"/>
            </w:pPr>
            <w:r>
              <w:rPr>
                <w:rFonts w:ascii="Times New Roman"/>
                <w:b w:val="false"/>
                <w:i w:val="false"/>
                <w:color w:val="000000"/>
                <w:sz w:val="20"/>
              </w:rPr>
              <w:t xml:space="preserve">Белкөл кенті, Жана жол мөлтек ауданы нөмірсіз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"Қызылжарма ауылдық округі әкімінің аппараты" ММ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8(8242)-24-23-05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Қызылжарма ауылы, Сексенбаев, 13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ауылдық округі әкімінің аппараты" ММ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8(8242)-21-86-01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Ақсуат, Ардагер, 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"Қызылөзек ауылдық округі әкімінің аппараты" ММ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8(8242)-21-73-77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Қызылөзек ауылы, Абылайхан, 44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"Қосшыңырау ауылдық округі әкімінің аппараты" ММ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8(8242)-21-30-38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Қосшыңырау ауылы Бейбітшілік, 24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8(8242)-21-35-00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Ақжарма ауылы, Абая, 2</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8(8242)-21-71-07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Талсуат, Құнанбаев нөмірсіз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ауылдық округі әкімінің аппараты" ММ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ауылдық округі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8(8242)-21-33-21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Қарауылтөбе ауылы, Аманкелді нөмірсіз </w:t>
            </w:r>
          </w:p>
        </w:tc>
      </w:tr>
    </w:tbl>
    <w:p>
      <w:pPr>
        <w:spacing w:after="0"/>
        <w:ind w:left="0"/>
        <w:jc w:val="both"/>
      </w:pPr>
      <w:r>
        <w:rPr>
          <w:rFonts w:ascii="Times New Roman"/>
          <w:b w:val="false"/>
          <w:i w:val="false"/>
          <w:color w:val="000000"/>
          <w:sz w:val="28"/>
        </w:rPr>
        <w:t>      Ескерту: ММ – мемлекеттік мекеме.</w:t>
      </w:r>
    </w:p>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және үйге тегiн тасымалдауды қамтамасыз ету"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2-қосымша</w:t>
      </w:r>
    </w:p>
    <w:bookmarkStart w:name="z34" w:id="13"/>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 дәйектілігінің және өзара байланысының мәтінді кестелік сипаттамасы</w:t>
      </w:r>
    </w:p>
    <w:bookmarkEnd w:id="13"/>
    <w:p>
      <w:pPr>
        <w:spacing w:after="0"/>
        <w:ind w:left="0"/>
        <w:jc w:val="both"/>
      </w:pPr>
      <w:r>
        <w:rPr>
          <w:rFonts w:ascii="Times New Roman"/>
          <w:b/>
          <w:i w:val="false"/>
          <w:color w:val="000000"/>
          <w:sz w:val="28"/>
        </w:rPr>
        <w:t xml:space="preserve">      1 кесте. ҚФБ іс-әрекетінің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2620"/>
        <w:gridCol w:w="2246"/>
        <w:gridCol w:w="2578"/>
        <w:gridCol w:w="25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іс-қимылдары (барысы, жұмыстар ағыны)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(барысы, жұмыстар ағыны) N</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кеңсесінің қызметкері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(үдерістің, операция рәсімінің) атауы және олардың сипаттамасы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анықтаманы немесе дәлеледі бас тартуды дайындау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дәлелді бас тартуды тіркеу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ұйымдастыру-әкімшілік шешiм)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басшылығына жолдау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тіркеуге жолдау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тұтынушыға беру</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 </w:t>
            </w:r>
          </w:p>
        </w:tc>
      </w:tr>
    </w:tbl>
    <w:p>
      <w:pPr>
        <w:spacing w:after="0"/>
        <w:ind w:left="0"/>
        <w:jc w:val="both"/>
      </w:pPr>
      <w:r>
        <w:rPr>
          <w:rFonts w:ascii="Times New Roman"/>
          <w:b/>
          <w:i w:val="false"/>
          <w:color w:val="000000"/>
          <w:sz w:val="28"/>
        </w:rPr>
        <w:t>      2 кесте. Пайдалану нұсқалары. Негізгі үдеріс – бiлiм алушылар мен тәрбиеленушiлердi бiлiмнiң жалпы бiлiм беру ұйымдарына және үйге тегiн тасымалдау қамтамасыз етілген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4"/>
        <w:gridCol w:w="3092"/>
        <w:gridCol w:w="3876"/>
        <w:gridCol w:w="28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Баламалы үдеріс (барысы, жұмыстар ағыны) </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кеңсесінің қызметкері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үзіндіні дайындау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Анықтаманы тіркеу</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басшылығына жолдау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Жауапты орындаушыға беру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Анықтаманы тіркеуге жолдау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Қызмет көрсету нәтижесін тұтынушыға беру</w:t>
            </w:r>
          </w:p>
        </w:tc>
      </w:tr>
    </w:tbl>
    <w:p>
      <w:pPr>
        <w:spacing w:after="0"/>
        <w:ind w:left="0"/>
        <w:jc w:val="both"/>
      </w:pPr>
      <w:r>
        <w:rPr>
          <w:rFonts w:ascii="Times New Roman"/>
          <w:b/>
          <w:i w:val="false"/>
          <w:color w:val="000000"/>
          <w:sz w:val="28"/>
        </w:rPr>
        <w:t>      3-кесте. Пайдалану нұсқалары. Баламалы үдеріс – бiлiм алушылар мен тәрбиеленушiлердi бiлiмнiң жалпы бiлiм беру ұйымдарына және үйге тегiн тасымалдау қамтамасыз етілуден бас тартылған жағдайда</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4"/>
        <w:gridCol w:w="3092"/>
        <w:gridCol w:w="3876"/>
        <w:gridCol w:w="28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кеңсесінің қызметкері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тіркеу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дәлелді дайындау, бас тартуды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тартуды тіркеу</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Уәкілетті органның басшылығына жолдау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Жауапты орындаушыға беру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Дәлелді бас тартуды тіркеуге жолдау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Қызмет көрсету нәтижесін тұтынушыға беру</w:t>
            </w:r>
          </w:p>
        </w:tc>
      </w:tr>
    </w:tbl>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және үйге тегiн тасымалдауды қамтамасыз ету"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3-қосымша</w:t>
      </w:r>
    </w:p>
    <w:bookmarkStart w:name="z35" w:id="14"/>
    <w:p>
      <w:pPr>
        <w:spacing w:after="0"/>
        <w:ind w:left="0"/>
        <w:jc w:val="left"/>
      </w:pPr>
      <w:r>
        <w:rPr>
          <w:rFonts w:ascii="Times New Roman"/>
          <w:b/>
          <w:i w:val="false"/>
          <w:color w:val="000000"/>
        </w:rPr>
        <w:t xml:space="preserve">        
Мемлекеттік қызмет көрсету үдерісіндегі әкімшілік іс-әрекеттердің логикалық реттілігі мен ҚФБ арасындағы өзара байланысты көрсететін сызбалар</w:t>
      </w:r>
    </w:p>
    <w:bookmarkEnd w:id="14"/>
    <w:p>
      <w:pPr>
        <w:spacing w:after="0"/>
        <w:ind w:left="0"/>
        <w:jc w:val="both"/>
      </w:pPr>
      <w:r>
        <w:rPr>
          <w:rFonts w:ascii="Times New Roman"/>
          <w:b w:val="false"/>
          <w:i w:val="false"/>
          <w:color w:val="000000"/>
          <w:sz w:val="28"/>
        </w:rPr>
        <w:t>      (сызбаны қағаз жүзінде қараңыз)</w:t>
      </w:r>
    </w:p>
    <w:bookmarkStart w:name="z36" w:id="15"/>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және үйге тегiн тасымалдауды қамтамасыз ету"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4-қосымша</w:t>
      </w:r>
    </w:p>
    <w:bookmarkEnd w:id="15"/>
    <w:p>
      <w:pPr>
        <w:spacing w:after="0"/>
        <w:ind w:left="0"/>
        <w:jc w:val="both"/>
      </w:pPr>
      <w:r>
        <w:rPr>
          <w:rFonts w:ascii="Times New Roman"/>
          <w:b w:val="false"/>
          <w:i w:val="false"/>
          <w:color w:val="000000"/>
          <w:sz w:val="28"/>
        </w:rPr>
        <w:t>      Өтiнiш үлгiсi</w:t>
      </w:r>
    </w:p>
    <w:p>
      <w:pPr>
        <w:spacing w:after="0"/>
        <w:ind w:left="0"/>
        <w:jc w:val="both"/>
      </w:pPr>
      <w:r>
        <w:rPr>
          <w:rFonts w:ascii="Times New Roman"/>
          <w:b w:val="false"/>
          <w:i w:val="false"/>
          <w:color w:val="000000"/>
          <w:sz w:val="28"/>
        </w:rPr>
        <w:t>      Кенттiң, ауылдың (селоның),</w:t>
      </w:r>
      <w:r>
        <w:br/>
      </w:r>
      <w:r>
        <w:rPr>
          <w:rFonts w:ascii="Times New Roman"/>
          <w:b w:val="false"/>
          <w:i w:val="false"/>
          <w:color w:val="000000"/>
          <w:sz w:val="28"/>
        </w:rPr>
        <w:t>
ауылдық (селолық) округтiң әкiмiне</w:t>
      </w:r>
      <w:r>
        <w:br/>
      </w:r>
      <w:r>
        <w:rPr>
          <w:rFonts w:ascii="Times New Roman"/>
          <w:b w:val="false"/>
          <w:i w:val="false"/>
          <w:color w:val="000000"/>
          <w:sz w:val="28"/>
        </w:rPr>
        <w:t>
(өтiнiш берушiнiң аты-жөнi,тегi)</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Сiзден, менiң кәмелетке толмаған (Т.А.Ә. туған жылы), (ауылдық пункттiң, ауданның атауын көрсету) тұратын және (жалпы бiлiм беретiн N мектептiң толық атауы, сыныбында оқитын) баламды 20.. - 20.. (оқу жылын көрсету) оқу жылы жалпы бiлiм беру ұйымына және үйге тегiн тасымалдаумен қамтамасыз етуiңiздi сұраймын.</w:t>
      </w:r>
    </w:p>
    <w:p>
      <w:pPr>
        <w:spacing w:after="0"/>
        <w:ind w:left="0"/>
        <w:jc w:val="both"/>
      </w:pPr>
      <w:r>
        <w:rPr>
          <w:rFonts w:ascii="Times New Roman"/>
          <w:b w:val="false"/>
          <w:i w:val="false"/>
          <w:color w:val="000000"/>
          <w:sz w:val="28"/>
        </w:rPr>
        <w:t>      Күнi "____"____________ж.</w:t>
      </w:r>
      <w:r>
        <w:br/>
      </w:r>
      <w:r>
        <w:rPr>
          <w:rFonts w:ascii="Times New Roman"/>
          <w:b w:val="false"/>
          <w:i w:val="false"/>
          <w:color w:val="000000"/>
          <w:sz w:val="28"/>
        </w:rPr>
        <w:t>
      Өтiнiш берушiнiң қолы___________</w:t>
      </w:r>
    </w:p>
    <w:bookmarkStart w:name="z37" w:id="16"/>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және үйге тегiн тасымалдауды қамтамасыз ету"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5-қосымша</w:t>
      </w:r>
    </w:p>
    <w:bookmarkEnd w:id="16"/>
    <w:p>
      <w:pPr>
        <w:spacing w:after="0"/>
        <w:ind w:left="0"/>
        <w:jc w:val="both"/>
      </w:pPr>
      <w:r>
        <w:rPr>
          <w:rFonts w:ascii="Times New Roman"/>
          <w:b w:val="false"/>
          <w:i w:val="false"/>
          <w:color w:val="000000"/>
          <w:sz w:val="28"/>
        </w:rPr>
        <w:t>      Оқу орнынан анықтаманың үлгiсi</w:t>
      </w:r>
      <w:r>
        <w:br/>
      </w: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_____________________________________________________________берiлдi. (бiлiм алушының және тәрбиеленушiнiң Т А.Ә.)</w:t>
      </w:r>
      <w:r>
        <w:br/>
      </w:r>
      <w:r>
        <w:rPr>
          <w:rFonts w:ascii="Times New Roman"/>
          <w:b w:val="false"/>
          <w:i w:val="false"/>
          <w:color w:val="000000"/>
          <w:sz w:val="28"/>
        </w:rPr>
        <w:t>
Ол___________________________________________________________________</w:t>
      </w:r>
      <w:r>
        <w:br/>
      </w:r>
      <w:r>
        <w:rPr>
          <w:rFonts w:ascii="Times New Roman"/>
          <w:b w:val="false"/>
          <w:i w:val="false"/>
          <w:color w:val="000000"/>
          <w:sz w:val="28"/>
        </w:rPr>
        <w:t>
      (мектептiң толық атауын көрсету)</w:t>
      </w:r>
      <w:r>
        <w:br/>
      </w:r>
      <w:r>
        <w:rPr>
          <w:rFonts w:ascii="Times New Roman"/>
          <w:b w:val="false"/>
          <w:i w:val="false"/>
          <w:color w:val="000000"/>
          <w:sz w:val="28"/>
        </w:rPr>
        <w:t>
_____________сыныбында_______ ауысымда (оқу кезеңi сағат_____ дан____ дейiн) оқиды және тасымалдауға мұқтаж.</w:t>
      </w:r>
      <w:r>
        <w:br/>
      </w:r>
      <w:r>
        <w:rPr>
          <w:rFonts w:ascii="Times New Roman"/>
          <w:b w:val="false"/>
          <w:i w:val="false"/>
          <w:color w:val="000000"/>
          <w:sz w:val="28"/>
        </w:rPr>
        <w:t>
      Анықтама талап еткен орынға көрсету үшiн берiлдi.</w:t>
      </w:r>
    </w:p>
    <w:p>
      <w:pPr>
        <w:spacing w:after="0"/>
        <w:ind w:left="0"/>
        <w:jc w:val="both"/>
      </w:pPr>
      <w:r>
        <w:rPr>
          <w:rFonts w:ascii="Times New Roman"/>
          <w:b w:val="false"/>
          <w:i w:val="false"/>
          <w:color w:val="000000"/>
          <w:sz w:val="28"/>
        </w:rPr>
        <w:t>      N _____ мектептiң директоры Т.А.Ә.________________</w:t>
      </w:r>
      <w:r>
        <w:br/>
      </w:r>
      <w:r>
        <w:rPr>
          <w:rFonts w:ascii="Times New Roman"/>
          <w:b w:val="false"/>
          <w:i w:val="false"/>
          <w:color w:val="000000"/>
          <w:sz w:val="28"/>
        </w:rPr>
        <w:t>
      (мектептiң атын көрсету) (аты-жөнi және қолы)</w:t>
      </w:r>
    </w:p>
    <w:p>
      <w:pPr>
        <w:spacing w:after="0"/>
        <w:ind w:left="0"/>
        <w:jc w:val="both"/>
      </w:pPr>
      <w:r>
        <w:rPr>
          <w:rFonts w:ascii="Times New Roman"/>
          <w:b w:val="false"/>
          <w:i w:val="false"/>
          <w:color w:val="000000"/>
          <w:sz w:val="28"/>
        </w:rPr>
        <w:t>      М.О.</w:t>
      </w:r>
    </w:p>
    <w:bookmarkStart w:name="z38" w:id="17"/>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және үйге тегiн тасымалдауды қамтамасыз ету"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6-қосымша</w:t>
      </w:r>
    </w:p>
    <w:bookmarkEnd w:id="17"/>
    <w:p>
      <w:pPr>
        <w:spacing w:after="0"/>
        <w:ind w:left="0"/>
        <w:jc w:val="both"/>
      </w:pPr>
      <w:r>
        <w:rPr>
          <w:rFonts w:ascii="Times New Roman"/>
          <w:b w:val="false"/>
          <w:i w:val="false"/>
          <w:color w:val="000000"/>
          <w:sz w:val="28"/>
        </w:rPr>
        <w:t>      Тұтынушыдан құжаттардың алынғандығы туралы қолхаттың үлгiсi</w:t>
      </w:r>
    </w:p>
    <w:p>
      <w:pPr>
        <w:spacing w:after="0"/>
        <w:ind w:left="0"/>
        <w:jc w:val="both"/>
      </w:pPr>
      <w:r>
        <w:rPr>
          <w:rFonts w:ascii="Times New Roman"/>
          <w:b w:val="false"/>
          <w:i w:val="false"/>
          <w:color w:val="000000"/>
          <w:sz w:val="28"/>
        </w:rPr>
        <w:t>      Кенттiң, ауылдың (селоның), ауылдық (селолық) округтiң әкiмi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(елдi мекеннiң, ауданның, облыстың атауы)</w:t>
      </w:r>
    </w:p>
    <w:p>
      <w:pPr>
        <w:spacing w:after="0"/>
        <w:ind w:left="0"/>
        <w:jc w:val="both"/>
      </w:pPr>
      <w:r>
        <w:rPr>
          <w:rFonts w:ascii="Times New Roman"/>
          <w:b w:val="false"/>
          <w:i w:val="false"/>
          <w:color w:val="000000"/>
          <w:sz w:val="28"/>
        </w:rPr>
        <w:t>      құжаттарды қабылдау жөнiндегi N_________ қолхат</w:t>
      </w:r>
    </w:p>
    <w:p>
      <w:pPr>
        <w:spacing w:after="0"/>
        <w:ind w:left="0"/>
        <w:jc w:val="both"/>
      </w:pPr>
      <w:r>
        <w:rPr>
          <w:rFonts w:ascii="Times New Roman"/>
          <w:b w:val="false"/>
          <w:i w:val="false"/>
          <w:color w:val="000000"/>
          <w:sz w:val="28"/>
        </w:rPr>
        <w:t>_________________________________дан төмендегi құжаттар алынды:</w:t>
      </w:r>
      <w:r>
        <w:br/>
      </w:r>
      <w:r>
        <w:rPr>
          <w:rFonts w:ascii="Times New Roman"/>
          <w:b w:val="false"/>
          <w:i w:val="false"/>
          <w:color w:val="000000"/>
          <w:sz w:val="28"/>
        </w:rPr>
        <w:t>
      1. Өтiнiш</w:t>
      </w:r>
      <w:r>
        <w:br/>
      </w:r>
      <w:r>
        <w:rPr>
          <w:rFonts w:ascii="Times New Roman"/>
          <w:b w:val="false"/>
          <w:i w:val="false"/>
          <w:color w:val="000000"/>
          <w:sz w:val="28"/>
        </w:rPr>
        <w:t>
      2. Туу туралы куәлiктiң көшiрмесi (жеке куәлiк)</w:t>
      </w:r>
      <w:r>
        <w:br/>
      </w:r>
      <w:r>
        <w:rPr>
          <w:rFonts w:ascii="Times New Roman"/>
          <w:b w:val="false"/>
          <w:i w:val="false"/>
          <w:color w:val="000000"/>
          <w:sz w:val="28"/>
        </w:rPr>
        <w:t>
      N_______ ___________ кiм бердi_________________</w:t>
      </w:r>
      <w:r>
        <w:br/>
      </w:r>
      <w:r>
        <w:rPr>
          <w:rFonts w:ascii="Times New Roman"/>
          <w:b w:val="false"/>
          <w:i w:val="false"/>
          <w:color w:val="000000"/>
          <w:sz w:val="28"/>
        </w:rPr>
        <w:t>
      3. Оқу орнынан анықтама.</w:t>
      </w:r>
    </w:p>
    <w:p>
      <w:pPr>
        <w:spacing w:after="0"/>
        <w:ind w:left="0"/>
        <w:jc w:val="both"/>
      </w:pPr>
      <w:r>
        <w:rPr>
          <w:rFonts w:ascii="Times New Roman"/>
          <w:b w:val="false"/>
          <w:i w:val="false"/>
          <w:color w:val="000000"/>
          <w:sz w:val="28"/>
        </w:rPr>
        <w:t>      Әкiм аппаратының қабылдаған маманы _______________(қолы)</w:t>
      </w:r>
    </w:p>
    <w:p>
      <w:pPr>
        <w:spacing w:after="0"/>
        <w:ind w:left="0"/>
        <w:jc w:val="both"/>
      </w:pPr>
      <w:r>
        <w:rPr>
          <w:rFonts w:ascii="Times New Roman"/>
          <w:b w:val="false"/>
          <w:i w:val="false"/>
          <w:color w:val="000000"/>
          <w:sz w:val="28"/>
        </w:rPr>
        <w:t>      "____"______________ 20___ж.</w:t>
      </w:r>
    </w:p>
    <w:bookmarkStart w:name="z39" w:id="18"/>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және үйге тегiн тасымалдауды қамтамасыз ету"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7-қосымша</w:t>
      </w:r>
    </w:p>
    <w:bookmarkEnd w:id="18"/>
    <w:p>
      <w:pPr>
        <w:spacing w:after="0"/>
        <w:ind w:left="0"/>
        <w:jc w:val="both"/>
      </w:pPr>
      <w:r>
        <w:rPr>
          <w:rFonts w:ascii="Times New Roman"/>
          <w:b w:val="false"/>
          <w:i w:val="false"/>
          <w:color w:val="000000"/>
          <w:sz w:val="28"/>
        </w:rPr>
        <w:t>      Кенттiң, ауылдың (селоның),</w:t>
      </w:r>
      <w:r>
        <w:br/>
      </w:r>
      <w:r>
        <w:rPr>
          <w:rFonts w:ascii="Times New Roman"/>
          <w:b w:val="false"/>
          <w:i w:val="false"/>
          <w:color w:val="000000"/>
          <w:sz w:val="28"/>
        </w:rPr>
        <w:t>
ауылдық (селолық) округiнiң әкiмi</w:t>
      </w:r>
      <w:r>
        <w:br/>
      </w:r>
      <w:r>
        <w:rPr>
          <w:rFonts w:ascii="Times New Roman"/>
          <w:b w:val="false"/>
          <w:i w:val="false"/>
          <w:color w:val="000000"/>
          <w:sz w:val="28"/>
        </w:rPr>
        <w:t>
Т.А.Ә. қолы_____________</w:t>
      </w:r>
      <w:r>
        <w:br/>
      </w:r>
      <w:r>
        <w:rPr>
          <w:rFonts w:ascii="Times New Roman"/>
          <w:b w:val="false"/>
          <w:i w:val="false"/>
          <w:color w:val="000000"/>
          <w:sz w:val="28"/>
        </w:rPr>
        <w:t>
"____"__________ 20____жыл</w:t>
      </w:r>
      <w:r>
        <w:br/>
      </w: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_________оқу жылы жалпы бiлiм беру ұйымдарына және үйге тегiн тасымалдаумен қамтамасыз етiлген балалардың тiзiмi (оқу жылын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3811"/>
        <w:gridCol w:w="1997"/>
        <w:gridCol w:w="2830"/>
        <w:gridCol w:w="2685"/>
        <w:gridCol w:w="1319"/>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алушылардың (тәрбиеленушiлердiң) Т.А.Ә.</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куәлiктiң (жеке куәлiктiң) N</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 (тәрбиеленушi) тұратын елдi мекеннiң атауы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 (тәрбиеленушi) тасымалданатын мектептiң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және үйге тегiн тасымалдауды қамтамасыз ету"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8-қосымша</w:t>
      </w:r>
    </w:p>
    <w:bookmarkEnd w:id="19"/>
    <w:p>
      <w:pPr>
        <w:spacing w:after="0"/>
        <w:ind w:left="0"/>
        <w:jc w:val="both"/>
      </w:pPr>
      <w:r>
        <w:rPr>
          <w:rFonts w:ascii="Times New Roman"/>
          <w:b w:val="false"/>
          <w:i w:val="false"/>
          <w:color w:val="000000"/>
          <w:sz w:val="28"/>
        </w:rPr>
        <w:t>      Бiлiмнiң жалпы бiлiм беру ұйымдарына және үйге тегiн тасымалдаумен қамтамасыз ету туралы анықтаманың үлгiсi</w:t>
      </w:r>
      <w:r>
        <w:br/>
      </w: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_____________________________________________________________берiлдi. (оқушының және тәрбиеленушiнiң Т А.Ә.)</w:t>
      </w:r>
    </w:p>
    <w:p>
      <w:pPr>
        <w:spacing w:after="0"/>
        <w:ind w:left="0"/>
        <w:jc w:val="both"/>
      </w:pPr>
      <w:r>
        <w:rPr>
          <w:rFonts w:ascii="Times New Roman"/>
          <w:b w:val="false"/>
          <w:i w:val="false"/>
          <w:color w:val="000000"/>
          <w:sz w:val="28"/>
        </w:rPr>
        <w:t>Ол N____________________________________жалпы бiлiм беру ұйымына және</w:t>
      </w:r>
      <w:r>
        <w:br/>
      </w:r>
      <w:r>
        <w:rPr>
          <w:rFonts w:ascii="Times New Roman"/>
          <w:b w:val="false"/>
          <w:i w:val="false"/>
          <w:color w:val="000000"/>
          <w:sz w:val="28"/>
        </w:rPr>
        <w:t>
      (мектептiң атауы)</w:t>
      </w:r>
      <w:r>
        <w:br/>
      </w:r>
      <w:r>
        <w:rPr>
          <w:rFonts w:ascii="Times New Roman"/>
          <w:b w:val="false"/>
          <w:i w:val="false"/>
          <w:color w:val="000000"/>
          <w:sz w:val="28"/>
        </w:rPr>
        <w:t>
үйге тегiн тасымалдаумен қамтамасыз етiлетiн болады.</w:t>
      </w:r>
      <w:r>
        <w:br/>
      </w:r>
      <w:r>
        <w:rPr>
          <w:rFonts w:ascii="Times New Roman"/>
          <w:b w:val="false"/>
          <w:i w:val="false"/>
          <w:color w:val="000000"/>
          <w:sz w:val="28"/>
        </w:rPr>
        <w:t>
      Анықтаманың оқу жылы бойы күшi бар.</w:t>
      </w:r>
    </w:p>
    <w:p>
      <w:pPr>
        <w:spacing w:after="0"/>
        <w:ind w:left="0"/>
        <w:jc w:val="both"/>
      </w:pPr>
      <w:r>
        <w:rPr>
          <w:rFonts w:ascii="Times New Roman"/>
          <w:b w:val="false"/>
          <w:i w:val="false"/>
          <w:color w:val="000000"/>
          <w:sz w:val="28"/>
        </w:rPr>
        <w:t>Кенттiң, ауылдың (селоның</w:t>
      </w:r>
      <w:r>
        <w:br/>
      </w:r>
      <w:r>
        <w:rPr>
          <w:rFonts w:ascii="Times New Roman"/>
          <w:b w:val="false"/>
          <w:i w:val="false"/>
          <w:color w:val="000000"/>
          <w:sz w:val="28"/>
        </w:rPr>
        <w:t>
ауылдық (селолық)</w:t>
      </w:r>
      <w:r>
        <w:br/>
      </w:r>
      <w:r>
        <w:rPr>
          <w:rFonts w:ascii="Times New Roman"/>
          <w:b w:val="false"/>
          <w:i w:val="false"/>
          <w:color w:val="000000"/>
          <w:sz w:val="28"/>
        </w:rPr>
        <w:t>
округтiң әкiмi</w:t>
      </w:r>
      <w:r>
        <w:br/>
      </w:r>
      <w:r>
        <w:rPr>
          <w:rFonts w:ascii="Times New Roman"/>
          <w:b w:val="false"/>
          <w:i w:val="false"/>
          <w:color w:val="000000"/>
          <w:sz w:val="28"/>
        </w:rPr>
        <w:t>
_______________________                Т.А.Ә._____________________</w:t>
      </w:r>
      <w:r>
        <w:br/>
      </w:r>
      <w:r>
        <w:rPr>
          <w:rFonts w:ascii="Times New Roman"/>
          <w:b w:val="false"/>
          <w:i w:val="false"/>
          <w:color w:val="000000"/>
          <w:sz w:val="28"/>
        </w:rPr>
        <w:t>
(елдi мекеннiң атауы)                        (аты-жөнi және қолы)       М.О.</w:t>
      </w:r>
    </w:p>
    <w:bookmarkStart w:name="z41" w:id="20"/>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және үйге тегiн тасымалдауды қамтамасыз ету"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9-қосымша</w:t>
      </w:r>
    </w:p>
    <w:bookmarkEnd w:id="20"/>
    <w:p>
      <w:pPr>
        <w:spacing w:after="0"/>
        <w:ind w:left="0"/>
        <w:jc w:val="both"/>
      </w:pPr>
      <w:r>
        <w:rPr>
          <w:rFonts w:ascii="Times New Roman"/>
          <w:b w:val="false"/>
          <w:i w:val="false"/>
          <w:color w:val="000000"/>
          <w:sz w:val="28"/>
        </w:rPr>
        <w:t>      Бiлiмнiң жалпы бiлiм беру ұйымдарына және үйге тегiн тасымалдауды қамтамасыз ету туралы анықтаманы есепке алу кiтабының үлгiсі</w:t>
      </w:r>
    </w:p>
    <w:p>
      <w:pPr>
        <w:spacing w:after="0"/>
        <w:ind w:left="0"/>
        <w:jc w:val="both"/>
      </w:pPr>
      <w:r>
        <w:rPr>
          <w:rFonts w:ascii="Times New Roman"/>
          <w:b w:val="false"/>
          <w:i w:val="false"/>
          <w:color w:val="000000"/>
          <w:sz w:val="28"/>
        </w:rPr>
        <w:t>      Кенттiң, ауылдың (селоның), ауылдық (селолық) округтiң әкiмiнің аппараты</w:t>
      </w:r>
      <w:r>
        <w:br/>
      </w:r>
      <w:r>
        <w:rPr>
          <w:rFonts w:ascii="Times New Roman"/>
          <w:b w:val="false"/>
          <w:i w:val="false"/>
          <w:color w:val="000000"/>
          <w:sz w:val="28"/>
        </w:rPr>
        <w:t>
____________________________________________________________________ (елдi мекеннiң, ауданның, облыстың атауы)</w:t>
      </w:r>
    </w:p>
    <w:p>
      <w:pPr>
        <w:spacing w:after="0"/>
        <w:ind w:left="0"/>
        <w:jc w:val="both"/>
      </w:pPr>
      <w:r>
        <w:rPr>
          <w:rFonts w:ascii="Times New Roman"/>
          <w:b w:val="false"/>
          <w:i w:val="false"/>
          <w:color w:val="000000"/>
          <w:sz w:val="28"/>
        </w:rPr>
        <w:t>Анықтаманы есепке алу кiтабы</w:t>
      </w:r>
    </w:p>
    <w:p>
      <w:pPr>
        <w:spacing w:after="0"/>
        <w:ind w:left="0"/>
        <w:jc w:val="both"/>
      </w:pPr>
      <w:r>
        <w:rPr>
          <w:rFonts w:ascii="Times New Roman"/>
          <w:b w:val="false"/>
          <w:i w:val="false"/>
          <w:color w:val="000000"/>
          <w:sz w:val="28"/>
        </w:rPr>
        <w:t>Кiтап ___________ жылы басталды</w:t>
      </w:r>
      <w:r>
        <w:br/>
      </w:r>
      <w:r>
        <w:rPr>
          <w:rFonts w:ascii="Times New Roman"/>
          <w:b w:val="false"/>
          <w:i w:val="false"/>
          <w:color w:val="000000"/>
          <w:sz w:val="28"/>
        </w:rPr>
        <w:t>
Кiтап 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833"/>
        <w:gridCol w:w="2833"/>
        <w:gridCol w:w="3173"/>
        <w:gridCol w:w="31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күнi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берiлген тұтынушының Т.А.Ә.</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Анықтаманы есепке алу кiтабы нөмiрленедi, байланады және әкiмнiң қолымен және мөрiмен бекiтiледi.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