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9d729" w14:textId="fa9d7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Біржолғы қосымша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қаласы әкімдігінің 2011 жылғы 20 сәуірдегі N 1075 қаулысы. Қызылорда облысының Әділет департаментінде 2011 жылғы 26 сәуірде N 10-1-174 тіркелді. Күші жойылды - Қызылорда қаласы әкімдігінің 2013 жылғы 14 наурыздағы N 52 қаулысымен</w:t>
      </w:r>
    </w:p>
    <w:p>
      <w:pPr>
        <w:spacing w:after="0"/>
        <w:ind w:left="0"/>
        <w:jc w:val="both"/>
      </w:pPr>
      <w:r>
        <w:rPr>
          <w:rFonts w:ascii="Times New Roman"/>
          <w:b w:val="false"/>
          <w:i w:val="false"/>
          <w:color w:val="ff0000"/>
          <w:sz w:val="28"/>
        </w:rPr>
        <w:t>      Ескерту. Күші жойылды - Қызылорда қаласы әкімдігінің 14.03.2013  N 52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N 148 "Қазақстан Республикасындағы жергілікті мемлекеттік басқару және өзін-өзі басқару туралы" Заңының 31 баптың 1 тармағының </w:t>
      </w:r>
      <w:r>
        <w:rPr>
          <w:rFonts w:ascii="Times New Roman"/>
          <w:b w:val="false"/>
          <w:i w:val="false"/>
          <w:color w:val="000000"/>
          <w:sz w:val="28"/>
        </w:rPr>
        <w:t>14) тармақшасы</w:t>
      </w:r>
      <w:r>
        <w:rPr>
          <w:rFonts w:ascii="Times New Roman"/>
          <w:b w:val="false"/>
          <w:i w:val="false"/>
          <w:color w:val="000000"/>
          <w:sz w:val="28"/>
        </w:rPr>
        <w:t>, 1995 жылғы 28 сәуірдегі </w:t>
      </w:r>
      <w:r>
        <w:rPr>
          <w:rFonts w:ascii="Times New Roman"/>
          <w:b w:val="false"/>
          <w:i w:val="false"/>
          <w:color w:val="000000"/>
          <w:sz w:val="28"/>
        </w:rPr>
        <w:t>N 2247</w:t>
      </w:r>
      <w:r>
        <w:rPr>
          <w:rFonts w:ascii="Times New Roman"/>
          <w:b w:val="false"/>
          <w:i w:val="false"/>
          <w:color w:val="000000"/>
          <w:sz w:val="28"/>
        </w:rPr>
        <w:t xml:space="preserve">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Заңына сәйкес біржолғы қосымша әлеуметтік көмек көрсету мақсатында Қызылорда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Ұлы Отан соғысының қатысушылары мен мүгедектеріне, Ұлы Отан соғысында қаза тапқан (қайтыс болған, хабарсыз кеткен) жауынгерлердің қайталап некеге отырмаған жесірлеріне және концлагердің бұрынғы жасы кәмелетке толмаған тұтқындарына, Ұлы Отан соғысы жылдарында тылдағы қажырлы еңбегі және мінсіз әскери қызметі үшін бұрынғы КСР Одағының ордендерімен және медальдерімен наградталған адамдарға есептік көрсеткіштің 40 еселенген сомасы мөлшерінде біржолғы әлеуметтік көмек жыл сайын берілсін.</w:t>
      </w:r>
      <w:r>
        <w:br/>
      </w:r>
      <w:r>
        <w:rPr>
          <w:rFonts w:ascii="Times New Roman"/>
          <w:b w:val="false"/>
          <w:i w:val="false"/>
          <w:color w:val="000000"/>
          <w:sz w:val="28"/>
        </w:rPr>
        <w:t>
</w:t>
      </w:r>
      <w:r>
        <w:rPr>
          <w:rFonts w:ascii="Times New Roman"/>
          <w:b w:val="false"/>
          <w:i w:val="false"/>
          <w:color w:val="000000"/>
          <w:sz w:val="28"/>
        </w:rPr>
        <w:t>
      2. Қала әкімдігінің 2010 жылғы 15 маусымдағы N 3232 "Жекелеген санаттағы азаматтарға әлеуметтік төлемдердің кейбір түрлері туралы" қаулысының </w:t>
      </w:r>
      <w:r>
        <w:rPr>
          <w:rFonts w:ascii="Times New Roman"/>
          <w:b w:val="false"/>
          <w:i w:val="false"/>
          <w:color w:val="000000"/>
          <w:sz w:val="28"/>
        </w:rPr>
        <w:t>1 тармағының</w:t>
      </w:r>
      <w:r>
        <w:rPr>
          <w:rFonts w:ascii="Times New Roman"/>
          <w:b w:val="false"/>
          <w:i w:val="false"/>
          <w:color w:val="000000"/>
          <w:sz w:val="28"/>
        </w:rPr>
        <w:t xml:space="preserve"> 1) тармақшасының (нормативтік құқықтық актілері тіркеу тізілімінде 10-1-146 нөмірімен тіркелген, "Ақмешіт ақшамы" газетінің 2010 жылғы 30 шілдедегі N 32 шығарылымында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"Қалалық жұмыспен қамту және әлеуметтік бағдарламалар бөлімі" мемлекеттік мекемесі (бастығы П.Сыздықов)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4. Осы қаулының орындалуына бақылау жасау қала әкімінің орынбасары Н.Жәлиевке жүктелсін.</w:t>
      </w:r>
      <w:r>
        <w:br/>
      </w:r>
      <w:r>
        <w:rPr>
          <w:rFonts w:ascii="Times New Roman"/>
          <w:b w:val="false"/>
          <w:i w:val="false"/>
          <w:color w:val="000000"/>
          <w:sz w:val="28"/>
        </w:rPr>
        <w:t>
</w:t>
      </w:r>
      <w:r>
        <w:rPr>
          <w:rFonts w:ascii="Times New Roman"/>
          <w:b w:val="false"/>
          <w:i w:val="false"/>
          <w:color w:val="000000"/>
          <w:sz w:val="28"/>
        </w:rPr>
        <w:t>
      5. Осы қаулы алғаш рет ресми жарияланған күннен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ҚАЛА ӘКІМІНІҢ</w:t>
      </w:r>
      <w:r>
        <w:br/>
      </w:r>
      <w:r>
        <w:rPr>
          <w:rFonts w:ascii="Times New Roman"/>
          <w:b w:val="false"/>
          <w:i w:val="false"/>
          <w:color w:val="000000"/>
          <w:sz w:val="28"/>
        </w:rPr>
        <w:t>
</w:t>
      </w:r>
      <w:r>
        <w:rPr>
          <w:rFonts w:ascii="Times New Roman"/>
          <w:b w:val="false"/>
          <w:i/>
          <w:color w:val="000000"/>
          <w:sz w:val="28"/>
        </w:rPr>
        <w:t>      МІНДЕТІН АТҚАРУШЫ                           Е.ТӨРӘЛИЕВ</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