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b4372" w14:textId="15b43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қалалық бюджет туралы" Қызылорда қалалық мәслихатының 2010 жылғы 23 желтоқсандағы N 37/2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2011 жылғы 05 қыркүйектегі N 46/2 шешімі. Қызылорда облысының Әділет департаментінде 2011 жылы 12 қыркүйекте N 10-1-187 тіркелді. Қолданылу мерзімінің аяқталуына байланысты күші жойылды - (Қызылорда қалалық мәслихатының 2012 жылғы 13 қаңтардағы N 15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қалалық мәслихатының 2012.01.13 N 15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қалалық бюджет туралы" Қызылорда қалалық мәслихатының 2010 жылғы 23 желтоқсандағы кезекті ХХXVII сессиясының </w:t>
      </w:r>
      <w:r>
        <w:rPr>
          <w:rFonts w:ascii="Times New Roman"/>
          <w:b w:val="false"/>
          <w:i w:val="false"/>
          <w:color w:val="000000"/>
          <w:sz w:val="28"/>
        </w:rPr>
        <w:t>N 37/2</w:t>
      </w:r>
      <w:r>
        <w:rPr>
          <w:rFonts w:ascii="Times New Roman"/>
          <w:b w:val="false"/>
          <w:i w:val="false"/>
          <w:color w:val="000000"/>
          <w:sz w:val="28"/>
        </w:rPr>
        <w:t xml:space="preserve"> шешіміне (нормативтік құқықтық кесімдердің мемлекеттік тіркеу Тізілімінде 10-1-160 нөмірімен тіркелген, қалалық "Ақмешіт ақшамы" газетінің 2010 жылғы 31 желтоқсан 2011 жылғы 7 қаңтар аралығындағы арнайы шығарылымдағы N 56 және "Кызылорда таймс" газетінің 2010 жылғы 31 желтоқсан 2011 жылғы 7 қаңтар аралығындағы арнайы шығарылымдағы нөмірсіз сандарында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r>
        <w:br/>
      </w:r>
      <w:r>
        <w:rPr>
          <w:rFonts w:ascii="Times New Roman"/>
          <w:b w:val="false"/>
          <w:i w:val="false"/>
          <w:color w:val="000000"/>
          <w:sz w:val="28"/>
        </w:rPr>
        <w:t>
      "21 649 592" деген сандар "21 479 954" деген сандармен ауыстырылсын;</w:t>
      </w:r>
      <w:r>
        <w:br/>
      </w:r>
      <w:r>
        <w:rPr>
          <w:rFonts w:ascii="Times New Roman"/>
          <w:b w:val="false"/>
          <w:i w:val="false"/>
          <w:color w:val="000000"/>
          <w:sz w:val="28"/>
        </w:rPr>
        <w:t>
      "14 336 316" деген сандар "14 166 678"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"22 221 717" деген сандар "22 052 079"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 және жариялауға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мәслихаттың</w:t>
      </w:r>
      <w:r>
        <w:br/>
      </w:r>
      <w:r>
        <w:rPr>
          <w:rFonts w:ascii="Times New Roman"/>
          <w:b w:val="false"/>
          <w:i w:val="false"/>
          <w:color w:val="000000"/>
          <w:sz w:val="28"/>
        </w:rPr>
        <w:t>
</w:t>
      </w:r>
      <w:r>
        <w:rPr>
          <w:rFonts w:ascii="Times New Roman"/>
          <w:b w:val="false"/>
          <w:i/>
          <w:color w:val="000000"/>
          <w:sz w:val="28"/>
        </w:rPr>
        <w:t>      кезектен тыс XXXXVI</w:t>
      </w:r>
      <w:r>
        <w:br/>
      </w:r>
      <w:r>
        <w:rPr>
          <w:rFonts w:ascii="Times New Roman"/>
          <w:b w:val="false"/>
          <w:i w:val="false"/>
          <w:color w:val="000000"/>
          <w:sz w:val="28"/>
        </w:rPr>
        <w:t>
</w:t>
      </w:r>
      <w:r>
        <w:rPr>
          <w:rFonts w:ascii="Times New Roman"/>
          <w:b w:val="false"/>
          <w:i/>
          <w:color w:val="000000"/>
          <w:sz w:val="28"/>
        </w:rPr>
        <w:t>      сессиясының төрағасы                   А. ӘБДІРЕЕВ</w:t>
      </w:r>
    </w:p>
    <w:p>
      <w:pPr>
        <w:spacing w:after="0"/>
        <w:ind w:left="0"/>
        <w:jc w:val="both"/>
      </w:pPr>
      <w:r>
        <w:rPr>
          <w:rFonts w:ascii="Times New Roman"/>
          <w:b w:val="false"/>
          <w:i/>
          <w:color w:val="000000"/>
          <w:sz w:val="28"/>
        </w:rPr>
        <w:t>      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2011 жылғы 5 қыркүйектегі</w:t>
      </w:r>
      <w:r>
        <w:br/>
      </w:r>
      <w:r>
        <w:rPr>
          <w:rFonts w:ascii="Times New Roman"/>
          <w:b w:val="false"/>
          <w:i w:val="false"/>
          <w:color w:val="000000"/>
          <w:sz w:val="28"/>
        </w:rPr>
        <w:t>
      кезектен тыс XXXXVI сессиясының</w:t>
      </w:r>
      <w:r>
        <w:br/>
      </w:r>
      <w:r>
        <w:rPr>
          <w:rFonts w:ascii="Times New Roman"/>
          <w:b w:val="false"/>
          <w:i w:val="false"/>
          <w:color w:val="000000"/>
          <w:sz w:val="28"/>
        </w:rPr>
        <w:t>
      N 46/2 шешіміне 1-қосымша</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кезекті XXXVII сессиясының</w:t>
      </w:r>
      <w:r>
        <w:br/>
      </w:r>
      <w:r>
        <w:rPr>
          <w:rFonts w:ascii="Times New Roman"/>
          <w:b w:val="false"/>
          <w:i w:val="false"/>
          <w:color w:val="000000"/>
          <w:sz w:val="28"/>
        </w:rPr>
        <w:t>
      N 37/2 шешіміне 1-қосымша</w:t>
      </w:r>
    </w:p>
    <w:bookmarkStart w:name="z6" w:id="1"/>
    <w:p>
      <w:pPr>
        <w:spacing w:after="0"/>
        <w:ind w:left="0"/>
        <w:jc w:val="left"/>
      </w:pPr>
      <w:r>
        <w:rPr>
          <w:rFonts w:ascii="Times New Roman"/>
          <w:b/>
          <w:i w:val="false"/>
          <w:color w:val="000000"/>
        </w:rPr>
        <w:t xml:space="preserve">        
2011 жылға арналған қалалық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35"/>
        <w:gridCol w:w="760"/>
        <w:gridCol w:w="760"/>
        <w:gridCol w:w="7550"/>
        <w:gridCol w:w="21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Ерекшелігі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21 479 954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6 344 334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2 690 750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2 690 750</w:t>
            </w:r>
          </w:p>
        </w:tc>
      </w:tr>
      <w:tr>
        <w:trPr>
          <w:trHeight w:val="8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2 266 023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168 948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60 099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195 320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2 083 952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2 083 952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2 083 952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1 145 504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618 924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158 654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06</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07</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138 982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367 603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140 656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226 947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225 712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70 063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106 044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үшін алым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33 651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40 767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198 058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198 058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181 761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189 060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151 164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151 164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141 855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779 882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651 482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651 482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651 482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14 166 678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14 166 678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14 166 678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3 912 445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5 887 389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4 366 844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645"/>
        <w:gridCol w:w="771"/>
        <w:gridCol w:w="688"/>
        <w:gridCol w:w="710"/>
        <w:gridCol w:w="6852"/>
        <w:gridCol w:w="215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22 052 079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400 997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338 478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54 585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45 555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173 865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113 899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48 983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110 028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107 676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33 326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33 326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25 598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1 208 594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1 207 378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1 207 378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ауқымындағы төтенше жағдайлардың алдын алу және оларды жою</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1 207 378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7 169 379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435 773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435 773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312 619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123 154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123 154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6 588 002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6 588 002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(ауысымдық) оқу нысанын және интернат үлгісіндегі ұйымдар арқылы ұсынылатын жалпы орта білім беруді қоса алғанда, бастауыш, негізгі орта және жалпы білім беру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6 463 207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124 795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145 604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137 604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35 076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36 572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61 084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61 084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науқасы ауыр адамдарды дәрігерлік көмек көрсететін ең жақын денсаулық сақтау ұйымына жеткізуді ұйымдастыру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1 042 552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958 356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899 273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қамтылуын қамтамасыз 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159 147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111 157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денсаулық сақтау, әлеуметтік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207 377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82 790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"Даңқ" ордендерімен наградталған, айырымның ең жоғарғы дәрежесі - "Халық Қаһарманы" атағына және республиканың құрметті атақтарына ие болған азаматтарды әлеуметтік қолдау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оқитын мүгедек балаларды материалдық қамтамасыз 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41 267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сегіз жасқа дейінгі балаларға тағайындалатын және төленетін ай сайынғы мемлекеттік жәрдемақы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237 317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237 317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оңалту бағдарламасына сәйкес мүгедектерді міндетті гигиеналық құралдармен қамтамасыз етуге, жүріп-тұруы қиын бірінші топтағы мүгедектер үшін жеке көмекші, құлағы естімейтін мүгедектер үшін - ымдау тілінің мамандарын ұстау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50 696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84 196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84 196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76 439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9 637 751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3 370 293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55 972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51 375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3 314 321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1 380 125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794 125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805 488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791 900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804 000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764 000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324 708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324 708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3 585 361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483 263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465 460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439 329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26 131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3 102 098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3 102 098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3 035 367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66 731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2 682 097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2 667 358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279 896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594 759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1 783 338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836 901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688 851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384 365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384 365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жарыстарға әртүрлі спорт түрлері бойынша ауданның (облыстық маңызы бар қаланың) құрама командалары мүшелерінің дайындығы және қатысуы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87 524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50 046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тілді және Қазақстан халықтарының басқа да тілдерін дамыту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36 224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23 592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48 820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деңгейінде мемлекеттік жастар саясатын іске асыру шеңберінде іс-шаралар өткізу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35 053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1 278 351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1 278 351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1 278 351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маңызы бар автомобиль жолдарын жөндеу және күтіп-ұстау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1 278 351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1 278 351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335 974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пен өнеркәсіпті дамыту саласындағы мемлекеттік саясатты іске асыру жөніндегі қызметтер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кәсіпкерлікті мемлекеттік қолдау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325 113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63 960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63 960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63 960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194 209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194 209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128 578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63 384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66 944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54 294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49 575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52 958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52 958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52 958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52 958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52 958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341 446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- 963 146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963 146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810 668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810 668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810 668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810 668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810 668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447 805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447 805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447 805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447 805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600 283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600 283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600 283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600 283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