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6dbf" w14:textId="ecd6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өкілді органдардың шешімдері бойынша жекелеген санаттағы азаматтарға әлеуметтік көмек көрсетудің қосымша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2011 жылғы 28 қыркүйектегі N 263 қаулысы. Қызылорда облысының Әділет департаментінде 2011 жылы 28 қазанда N 10-4-159 тіркелді. Күші жойылды - Қызылорда облысы Қазалы ауданы әкімдігінің 2012 жылғы 10 мамырдағы N 154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2012.05.10 N 154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"2011-2013 жылдарға арналған аудандық бюджет туралы" Қазалы аудандық Мәслихатының 2010 жылғы 29 желтоқсандағы ХХХІІ сессиясының </w:t>
      </w:r>
      <w:r>
        <w:rPr>
          <w:rFonts w:ascii="Times New Roman"/>
          <w:b w:val="false"/>
          <w:i w:val="false"/>
          <w:color w:val="000000"/>
          <w:sz w:val="28"/>
        </w:rPr>
        <w:t>N 248</w:t>
      </w:r>
      <w:r>
        <w:rPr>
          <w:rFonts w:ascii="Times New Roman"/>
          <w:b w:val="false"/>
          <w:i w:val="false"/>
          <w:color w:val="000000"/>
          <w:sz w:val="28"/>
        </w:rPr>
        <w:t xml:space="preserve"> шешіміне (нормативтік құқықтық актілердің мемлекеттік тіркеу тізілімінде 10-4-137 нөмірімен тіркелген) сәйкес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өкілді органдардың шешімдері бойынша тиісті бюджеттен бөлінген қаражаттар шегінде жекелеген санаттағы азаматтарға жылына бір рет әлеуметтік көмек мынадай мөлшерде белгіленсін:</w:t>
      </w:r>
      <w:r>
        <w:br/>
      </w:r>
      <w:r>
        <w:rPr>
          <w:rFonts w:ascii="Times New Roman"/>
          <w:b w:val="false"/>
          <w:i w:val="false"/>
          <w:color w:val="000000"/>
          <w:sz w:val="28"/>
        </w:rPr>
        <w:t>
      1) Ұлы Отан соғысының қатысушылары мен мүгедектеріне және Ұлы Отан соғысында қаза тапқан (қайтыс болған, хабарсыз кеткен) жауынгерлердiң екiншi рет некеге тұрмаған зайыбына (жұбайы) - 40 айлық есептік көрсеткіш мөлшерінде;</w:t>
      </w:r>
      <w:r>
        <w:br/>
      </w:r>
      <w:r>
        <w:rPr>
          <w:rFonts w:ascii="Times New Roman"/>
          <w:b w:val="false"/>
          <w:i w:val="false"/>
          <w:color w:val="000000"/>
          <w:sz w:val="28"/>
        </w:rPr>
        <w:t>
      2)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- 40 айлық есептік көрсеткіш мөлшерінде;</w:t>
      </w:r>
      <w:r>
        <w:br/>
      </w:r>
      <w:r>
        <w:rPr>
          <w:rFonts w:ascii="Times New Roman"/>
          <w:b w:val="false"/>
          <w:i w:val="false"/>
          <w:color w:val="000000"/>
          <w:sz w:val="28"/>
        </w:rPr>
        <w:t>
      3) 1979-1989 жылдары Ауғанстан соғысына және 1988-1989 жылдары Чернобыль AЭC-сындағы апаттың зардаптарын жоюға қатысушыларға - 30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Әлеуметтік көмектің тағайындалуы және төленуі бюджеттік бағдарлама әкімшісі "Қазалы аудандық жұмыспен қамту және әлеуметтік бағдарламалар бөлімі" мемлекеттік мекемесі арқылы жүзеге асырылады.</w:t>
      </w:r>
      <w:r>
        <w:br/>
      </w:r>
      <w:r>
        <w:rPr>
          <w:rFonts w:ascii="Times New Roman"/>
          <w:b w:val="false"/>
          <w:i w:val="false"/>
          <w:color w:val="000000"/>
          <w:sz w:val="28"/>
        </w:rPr>
        <w:t>
</w:t>
      </w:r>
      <w:r>
        <w:rPr>
          <w:rFonts w:ascii="Times New Roman"/>
          <w:b w:val="false"/>
          <w:i w:val="false"/>
          <w:color w:val="000000"/>
          <w:sz w:val="28"/>
        </w:rPr>
        <w:t>
      3. "Қазалы аудандық жұмыспен қамту және әлеуметтік бағдарламалар бөлімі" мемлекеттік мекемесі (Ж. Жалғасбай) заңнамада белгіленген тәртіппен тиісті құжаттардың негізінде бөлінген қаражаттарды әрбір алушының банктік операцияларды жүзеге асыруға тиісті лицензиясы бар ұйымдарда әлеуметтік көмекті алу үшін ашылған жеке шоттарына аударады.</w:t>
      </w:r>
      <w:r>
        <w:br/>
      </w:r>
      <w:r>
        <w:rPr>
          <w:rFonts w:ascii="Times New Roman"/>
          <w:b w:val="false"/>
          <w:i w:val="false"/>
          <w:color w:val="000000"/>
          <w:sz w:val="28"/>
        </w:rPr>
        <w:t>
</w:t>
      </w:r>
      <w:r>
        <w:rPr>
          <w:rFonts w:ascii="Times New Roman"/>
          <w:b w:val="false"/>
          <w:i w:val="false"/>
          <w:color w:val="000000"/>
          <w:sz w:val="28"/>
        </w:rPr>
        <w:t>
      4. Әлеуметтік көмек Қазақстан Республикасының "Республикалық бюджет туралы" Заңымен бекітілген айлық есептік көрсеткіштің өзгеруіне сәйкес қайта есептеледі.</w:t>
      </w:r>
      <w:r>
        <w:br/>
      </w:r>
      <w:r>
        <w:rPr>
          <w:rFonts w:ascii="Times New Roman"/>
          <w:b w:val="false"/>
          <w:i w:val="false"/>
          <w:color w:val="000000"/>
          <w:sz w:val="28"/>
        </w:rPr>
        <w:t>
</w:t>
      </w:r>
      <w:r>
        <w:rPr>
          <w:rFonts w:ascii="Times New Roman"/>
          <w:b w:val="false"/>
          <w:i w:val="false"/>
          <w:color w:val="000000"/>
          <w:sz w:val="28"/>
        </w:rPr>
        <w:t>
      5. Әлеуметтік көмек оны алушы қайтыс болған жағдайда немесе қолданыстағы Қазақстан Республикасының заңнамасында қарастырылған басқа да негіздерге сәйкес тоқтатылады.</w:t>
      </w:r>
      <w:r>
        <w:br/>
      </w:r>
      <w:r>
        <w:rPr>
          <w:rFonts w:ascii="Times New Roman"/>
          <w:b w:val="false"/>
          <w:i w:val="false"/>
          <w:color w:val="000000"/>
          <w:sz w:val="28"/>
        </w:rPr>
        <w:t>
</w:t>
      </w:r>
      <w:r>
        <w:rPr>
          <w:rFonts w:ascii="Times New Roman"/>
          <w:b w:val="false"/>
          <w:i w:val="false"/>
          <w:color w:val="000000"/>
          <w:sz w:val="28"/>
        </w:rPr>
        <w:t>
      6. "Қазалы аудандық жұмыспен қамту және әлеуметтік бағдарламалар бөлімі" мемлекеттік мекемесі (Ж. Жалғасбай)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Қазалы ауданы әкімінің орынбасары Б. Жолтаевқа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кейiн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міндетін атқарушы                               С. Аманов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