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bafd" w14:textId="02bb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аудандық мәслихаттың 2010 жылғы 24 желтоқсандағы кезекті ХХІХ сессиясының N 286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2011 жылғы 13 сәуірдегі N 308 шешімі. Қызылорда облысының Әділет департаментінде 2011 жылы 27 сәуірде N 10-8-146 тіркелді. Күші жойылды - Қызылорда облысы Сырдария аудандық мәслихатының 2012 жылғы 20 наурыздағы N 37 Шешімімен</w:t>
      </w:r>
    </w:p>
    <w:p>
      <w:pPr>
        <w:spacing w:after="0"/>
        <w:ind w:left="0"/>
        <w:jc w:val="both"/>
      </w:pPr>
      <w:r>
        <w:rPr>
          <w:rFonts w:ascii="Times New Roman"/>
          <w:b w:val="false"/>
          <w:i w:val="false"/>
          <w:color w:val="ff0000"/>
          <w:sz w:val="28"/>
        </w:rPr>
        <w:t>      Ескерту. Күші жойылды - Қызылорда облысы Сырдария аудандық мәслихатының 2012.03.20 N 37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w:t>
      </w:r>
      <w:r>
        <w:rPr>
          <w:rFonts w:ascii="Times New Roman"/>
          <w:b w:val="false"/>
          <w:i w:val="false"/>
          <w:color w:val="000000"/>
          <w:sz w:val="28"/>
        </w:rPr>
        <w:t xml:space="preserve"> және Қазақстан Республикасының 2008 жылғы 04 желтоқсандағы "</w:t>
      </w:r>
      <w:r>
        <w:rPr>
          <w:rFonts w:ascii="Times New Roman"/>
          <w:b w:val="false"/>
          <w:i w:val="false"/>
          <w:color w:val="000000"/>
          <w:sz w:val="28"/>
        </w:rPr>
        <w:t>Қазақстан Республикасының Бюджет Кодексін</w:t>
      </w:r>
      <w:r>
        <w:rPr>
          <w:rFonts w:ascii="Times New Roman"/>
          <w:b w:val="false"/>
          <w:i w:val="false"/>
          <w:color w:val="000000"/>
          <w:sz w:val="28"/>
        </w:rPr>
        <w:t>" басшылыққа ала отырып және облыстық мәслихатының 2011 жылғы 16 наурыздағы </w:t>
      </w:r>
      <w:r>
        <w:rPr>
          <w:rFonts w:ascii="Times New Roman"/>
          <w:b w:val="false"/>
          <w:i w:val="false"/>
          <w:color w:val="000000"/>
          <w:sz w:val="28"/>
        </w:rPr>
        <w:t>N 278</w:t>
      </w:r>
      <w:r>
        <w:rPr>
          <w:rFonts w:ascii="Times New Roman"/>
          <w:b w:val="false"/>
          <w:i w:val="false"/>
          <w:color w:val="000000"/>
          <w:sz w:val="28"/>
        </w:rPr>
        <w:t xml:space="preserve"> шешіміне сәйкес аудандық мәслихат </w:t>
      </w:r>
      <w:r>
        <w:rPr>
          <w:rFonts w:ascii="Times New Roman"/>
          <w:b/>
          <w:i w:val="false"/>
          <w:color w:val="000000"/>
          <w:sz w:val="28"/>
        </w:rPr>
        <w:t>ШЕШЕМІЗ:</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аудандық мәслихаттың 2010 жылғы 24 желтоқсандағы кезекті ХХІХ сессиясының </w:t>
      </w:r>
      <w:r>
        <w:rPr>
          <w:rFonts w:ascii="Times New Roman"/>
          <w:b w:val="false"/>
          <w:i w:val="false"/>
          <w:color w:val="000000"/>
          <w:sz w:val="28"/>
        </w:rPr>
        <w:t>N 286</w:t>
      </w:r>
      <w:r>
        <w:rPr>
          <w:rFonts w:ascii="Times New Roman"/>
          <w:b w:val="false"/>
          <w:i w:val="false"/>
          <w:color w:val="000000"/>
          <w:sz w:val="28"/>
        </w:rPr>
        <w:t xml:space="preserve"> шешіміне (нормативтік құқықтық актілерді мемлекеттік Тіркеу тізілімінде N 10-8-140 нөмірімен тіркелген, 2011 жылғы 12 қаңтарда "Тіршілік тынысы" газетінің N 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"4 220 826" саны "4 359 673" санымен ауыстырылсын;</w:t>
      </w:r>
      <w:r>
        <w:br/>
      </w:r>
      <w:r>
        <w:rPr>
          <w:rFonts w:ascii="Times New Roman"/>
          <w:b w:val="false"/>
          <w:i w:val="false"/>
          <w:color w:val="000000"/>
          <w:sz w:val="28"/>
        </w:rPr>
        <w:t>
      "2 639 375" саны "2 778 222" санымен ауыстырылсын.</w:t>
      </w:r>
      <w:r>
        <w:br/>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"4 432 303" саны "4 571 150" санымен ауыстырылсын.</w:t>
      </w:r>
      <w:r>
        <w:br/>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w:t>
      </w:r>
      <w:r>
        <w:br/>
      </w:r>
      <w:r>
        <w:rPr>
          <w:rFonts w:ascii="Times New Roman"/>
          <w:b w:val="false"/>
          <w:i w:val="false"/>
          <w:color w:val="000000"/>
          <w:sz w:val="28"/>
        </w:rPr>
        <w:t>
      "36 180" саны "70 480" санымен ауыстырылсын.</w:t>
      </w:r>
      <w:r>
        <w:br/>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"-247 657" саны "-281 957" санымен ауыстырылсын.</w:t>
      </w:r>
      <w:r>
        <w:br/>
      </w:r>
      <w:r>
        <w:rPr>
          <w:rFonts w:ascii="Times New Roman"/>
          <w:b w:val="false"/>
          <w:i w:val="false"/>
          <w:color w:val="000000"/>
          <w:sz w:val="28"/>
        </w:rPr>
        <w:t>
      </w:t>
      </w:r>
      <w:r>
        <w:rPr>
          <w:rFonts w:ascii="Times New Roman"/>
          <w:b w:val="false"/>
          <w:i w:val="false"/>
          <w:color w:val="000000"/>
          <w:sz w:val="28"/>
        </w:rPr>
        <w:t>6) тармақшадағы</w:t>
      </w:r>
      <w:r>
        <w:rPr>
          <w:rFonts w:ascii="Times New Roman"/>
          <w:b w:val="false"/>
          <w:i w:val="false"/>
          <w:color w:val="000000"/>
          <w:sz w:val="28"/>
        </w:rPr>
        <w:t>:</w:t>
      </w:r>
      <w:r>
        <w:br/>
      </w:r>
      <w:r>
        <w:rPr>
          <w:rFonts w:ascii="Times New Roman"/>
          <w:b w:val="false"/>
          <w:i w:val="false"/>
          <w:color w:val="000000"/>
          <w:sz w:val="28"/>
        </w:rPr>
        <w:t>
      "247 657" саны "281 957"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кезектен</w:t>
      </w:r>
      <w:r>
        <w:br/>
      </w:r>
      <w:r>
        <w:rPr>
          <w:rFonts w:ascii="Times New Roman"/>
          <w:b w:val="false"/>
          <w:i w:val="false"/>
          <w:color w:val="000000"/>
          <w:sz w:val="28"/>
        </w:rPr>
        <w:t>
</w:t>
      </w:r>
      <w:r>
        <w:rPr>
          <w:rFonts w:ascii="Times New Roman"/>
          <w:b w:val="false"/>
          <w:i/>
          <w:color w:val="000000"/>
          <w:sz w:val="28"/>
        </w:rPr>
        <w:t>      тыс ХХХІІІ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мәслитхат хатшысы                           А. Атақаев</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13 сәуірдегі</w:t>
      </w:r>
      <w:r>
        <w:br/>
      </w:r>
      <w:r>
        <w:rPr>
          <w:rFonts w:ascii="Times New Roman"/>
          <w:b w:val="false"/>
          <w:i w:val="false"/>
          <w:color w:val="000000"/>
          <w:sz w:val="28"/>
        </w:rPr>
        <w:t>
      кезектен тыс ХХХІІІ сессиясының</w:t>
      </w:r>
      <w:r>
        <w:br/>
      </w:r>
      <w:r>
        <w:rPr>
          <w:rFonts w:ascii="Times New Roman"/>
          <w:b w:val="false"/>
          <w:i w:val="false"/>
          <w:color w:val="000000"/>
          <w:sz w:val="28"/>
        </w:rPr>
        <w:t>
       N 308 шешіміне 1-қосымша</w:t>
      </w:r>
    </w:p>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13 сәуірдегі</w:t>
      </w:r>
      <w:r>
        <w:br/>
      </w:r>
      <w:r>
        <w:rPr>
          <w:rFonts w:ascii="Times New Roman"/>
          <w:b w:val="false"/>
          <w:i w:val="false"/>
          <w:color w:val="000000"/>
          <w:sz w:val="28"/>
        </w:rPr>
        <w:t>
      кезектен тыс ХХХІІІ сессиясының</w:t>
      </w:r>
      <w:r>
        <w:br/>
      </w:r>
      <w:r>
        <w:rPr>
          <w:rFonts w:ascii="Times New Roman"/>
          <w:b w:val="false"/>
          <w:i w:val="false"/>
          <w:color w:val="000000"/>
          <w:sz w:val="28"/>
        </w:rPr>
        <w:t>
       N 308 шешіміне 1-қосымша</w:t>
      </w:r>
    </w:p>
    <w:bookmarkStart w:name="z5" w:id="1"/>
    <w:p>
      <w:pPr>
        <w:spacing w:after="0"/>
        <w:ind w:left="0"/>
        <w:jc w:val="left"/>
      </w:pPr>
      <w:r>
        <w:rPr>
          <w:rFonts w:ascii="Times New Roman"/>
          <w:b/>
          <w:i w:val="false"/>
          <w:color w:val="000000"/>
        </w:rPr>
        <w:t xml:space="preserve"> 
2011 жылға арналған аудандық бюджет</w:t>
      </w:r>
    </w:p>
    <w:bookmarkEnd w:id="1"/>
    <w:p>
      <w:pPr>
        <w:spacing w:after="0"/>
        <w:ind w:left="0"/>
        <w:jc w:val="both"/>
      </w:pPr>
      <w:r>
        <w:rPr>
          <w:rFonts w:ascii="Times New Roman"/>
          <w:b w:val="false"/>
          <w:i w:val="false"/>
          <w:color w:val="000000"/>
          <w:sz w:val="28"/>
        </w:rPr>
        <w:t>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606"/>
        <w:gridCol w:w="728"/>
        <w:gridCol w:w="710"/>
        <w:gridCol w:w="692"/>
        <w:gridCol w:w="7806"/>
        <w:gridCol w:w="1932"/>
      </w:tblGrid>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Сыныптама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Сыныпша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Ерекшелік</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КІРІСТЕР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4359673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Салықтық түсімдері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1574505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128525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 жолғы талон бойынша жеке тұлғалардан алынатын жеке табыс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125551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1295776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1274630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жерлерде жеке тұлғалардан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көлік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 бағасымен өткізілетін, сондай-ақ өзінің өндірістік мұқтаждарына пайдаланатын бензин (авиациялықты қоспағанда)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 бағасымен өткізілетін, сондай-ақ өзінің өндірістік мұқтаждарына пайдаланатын дизель отыны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бетіне жақын көздердегі су ресурстарын пайдаланғаны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пайдаланғаны үшін төленетін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ластағаны үшін төленетін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үшін және филиалдар мен өкілдіктерді есептік тіркегені үшін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түсірілетін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мүлікті кепілдікке салуды мемлекеттік тіркегені және кеменің немесе жасалып жатқан кеменің ипотекасы үшін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 үшін және (немесе) құжаттар бергені үшін оған уәкілеттігі бар мемлекеттік органдардың немесе лауазымды адамдар алатын міндетті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r>
      <w:tr>
        <w:trPr>
          <w:trHeight w:val="15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нотариалдық кеңселер нотариустарының нотариалдық іс-әрекет жасағаны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халық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ұнғысыз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9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2747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түсуі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w:t>
            </w:r>
          </w:p>
        </w:tc>
      </w:tr>
      <w:tr>
        <w:trPr>
          <w:trHeight w:val="2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жерлерді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2778222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2778222</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2778222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314646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789370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1674206</w:t>
            </w:r>
          </w:p>
        </w:tc>
      </w:tr>
      <w:tr>
        <w:trPr>
          <w:trHeight w:val="2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4571150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352247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314636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мәслихатының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27714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82218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аул (село), ауылдық (селолық) округ әкімі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204704</w:t>
            </w:r>
          </w:p>
        </w:tc>
      </w:tr>
      <w:tr>
        <w:trPr>
          <w:trHeight w:val="5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аул (село), ауылдық (селолық) округ әкімінің қызметін қамтамасыз ету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175101</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17152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17152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20459</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20459</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20059</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1927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 - шаралар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254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әкiмінің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254</w:t>
            </w:r>
          </w:p>
        </w:tc>
      </w:tr>
      <w:tr>
        <w:trPr>
          <w:trHeight w:val="45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1145</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1145</w:t>
            </w:r>
          </w:p>
        </w:tc>
      </w:tr>
      <w:tr>
        <w:trPr>
          <w:trHeight w:val="3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2351623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дейінгі тәрбие және оқыту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295084</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295084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282528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бастауыш, жалпы негізгі, жалпы орта бiлiм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2014411</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1630</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2012781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1938033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Білім саласындағы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42128</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42128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238175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214242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қамту және әлеуметтік бағдарламалар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214242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w:t>
            </w:r>
          </w:p>
        </w:tc>
      </w:tr>
      <w:tr>
        <w:trPr>
          <w:trHeight w:val="11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 тұратын және жұмыс істейтін мемлекеттік денсаулық сақтау, әлеуметтік қамсыздандыру, мәдениет және спорт ұйымдарының мамандарына және ауылдық жерде жұмыс істейтін білім берудің педагог қызметкерлеріне отын сатып алуға Қазақстан Республикасының заңнамасына сәйкес әлеуметтік көмек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21517</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59274</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23933</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23933</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 коммуналдық шаруашылық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954695</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98170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w:t>
            </w:r>
          </w:p>
        </w:tc>
      </w:tr>
      <w:tr>
        <w:trPr>
          <w:trHeight w:val="7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98030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23307</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727093</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5210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8682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713201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642281</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70920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 мекендерді көркейту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129432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90929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68198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және көгалдандыру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269986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136983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136983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136983</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Спорт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38104</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18104</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10029</w:t>
            </w:r>
          </w:p>
        </w:tc>
      </w:tr>
      <w:tr>
        <w:trPr>
          <w:trHeight w:val="8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44960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36936</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36306</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8024</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6099</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және ақпараттық кеңiстiктi ұйымдастыру жөнiндегi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49939</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9618</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9268</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16549</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23772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114465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79402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шаруашылығы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58331</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38732</w:t>
            </w:r>
          </w:p>
        </w:tc>
      </w:tr>
      <w:tr>
        <w:trPr>
          <w:trHeight w:val="70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6629</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5000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16071</w:t>
            </w:r>
          </w:p>
        </w:tc>
      </w:tr>
      <w:tr>
        <w:trPr>
          <w:trHeight w:val="5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10071</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12943</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12943</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 саласындағы өзге де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22120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ветеринария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22120</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 - шаралар жүргізу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22120</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23096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23096</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11808</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11288</w:t>
            </w:r>
          </w:p>
        </w:tc>
      </w:tr>
      <w:tr>
        <w:trPr>
          <w:trHeight w:val="51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230549</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230549</w:t>
            </w:r>
          </w:p>
        </w:tc>
      </w:tr>
      <w:tr>
        <w:trPr>
          <w:trHeight w:val="4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32171</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32171</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198378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31895</w:t>
            </w:r>
          </w:p>
        </w:tc>
      </w:tr>
      <w:tr>
        <w:trPr>
          <w:trHeight w:val="24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9884</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9884</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9288</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22011</w:t>
            </w:r>
          </w:p>
        </w:tc>
      </w:tr>
      <w:tr>
        <w:trPr>
          <w:trHeight w:val="5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4680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6000</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5406</w:t>
            </w:r>
          </w:p>
        </w:tc>
      </w:tr>
      <w:tr>
        <w:trPr>
          <w:trHeight w:val="69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11331</w:t>
            </w:r>
          </w:p>
        </w:tc>
      </w:tr>
      <w:tr>
        <w:trPr>
          <w:trHeight w:val="78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w:t>
            </w:r>
          </w:p>
        </w:tc>
      </w:tr>
      <w:tr>
        <w:trPr>
          <w:trHeight w:val="25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1235</w:t>
            </w:r>
          </w:p>
        </w:tc>
      </w:tr>
      <w:tr>
        <w:trPr>
          <w:trHeight w:val="27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 Таза бюджеттік кредиттеу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70480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 Қаржы активтерімен операциялар бойынша сальдо</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 Бюджет тапшылығы (профициті)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-281957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 Бюджет тапшылығын қаржыландыру (профицитін пайдалану)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281957</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 түсімі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73032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8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алу келісім - шарттары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49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2552</w:t>
            </w:r>
          </w:p>
        </w:tc>
      </w:tr>
      <w:tr>
        <w:trPr>
          <w:trHeight w:val="46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 қаражаты қалдықтарының қозғалысы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211477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w:t>
            </w:r>
          </w:p>
        </w:tc>
      </w:tr>
      <w:tr>
        <w:trPr>
          <w:trHeight w:val="225"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