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a121" w14:textId="3c4a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 аудандық мәслихаттың 2010 жылғы 20 желтоқсандағы № 33/198 шешіміне өзгерістер мен толықтырулар енгізу туралы</w:t>
      </w:r>
    </w:p>
    <w:p>
      <w:pPr>
        <w:spacing w:after="0"/>
        <w:ind w:left="0"/>
        <w:jc w:val="both"/>
      </w:pPr>
      <w:r>
        <w:rPr>
          <w:rFonts w:ascii="Times New Roman"/>
          <w:b w:val="false"/>
          <w:i w:val="false"/>
          <w:color w:val="000000"/>
          <w:sz w:val="28"/>
        </w:rPr>
        <w:t>Түпқараған аудандық мәслихатының 2011 жылғы 11 сәуірдегі № 36/214 шешімі. Маңғыстау облысының Әділет департаментінде 2011 жылғы 27 сәуірде № 11-6-132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13 желтоқсандағы № 1350 «2011 - 2013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және Маңғыстау облыстық мәслихатының «2011 - 2013 жылдарға арналған облыстық бюджет туралы» облыстық мәслихаттың 2010 жылғы 13 желтоқсандағы № 29/331 шешіміне өзгерістер мен толықтырулар енгізу туралы» 2011 жылғы 6 сәуірдегі № 31/371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11 сәуірде № 2097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туралы» аудандық мәслихаттың 2010 жылғы 20 желтоқсандағы № 33/198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11-6-128 болып тіркелген, «Ақкетік арайы» газетінің 2011 жылғы 21 қаңтардағы № 05-06 (433-434) санында жарияланған) мына өзгерістер мен толықтырулар еңгізілсін: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 оның ішінде 2011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- 4 725 470 мың теңге, оның ішінде:</w:t>
      </w:r>
      <w:r>
        <w:br/>
      </w:r>
      <w:r>
        <w:rPr>
          <w:rFonts w:ascii="Times New Roman"/>
          <w:b w:val="false"/>
          <w:i w:val="false"/>
          <w:color w:val="000000"/>
          <w:sz w:val="28"/>
        </w:rPr>
        <w:t>
      салықтық түсімдер бойынша - 3 276 842 мың теңге;</w:t>
      </w:r>
      <w:r>
        <w:br/>
      </w:r>
      <w:r>
        <w:rPr>
          <w:rFonts w:ascii="Times New Roman"/>
          <w:b w:val="false"/>
          <w:i w:val="false"/>
          <w:color w:val="000000"/>
          <w:sz w:val="28"/>
        </w:rPr>
        <w:t>
      салықтық емес түсімдер бойынша - 13 877 мың теңге;</w:t>
      </w:r>
      <w:r>
        <w:br/>
      </w:r>
      <w:r>
        <w:rPr>
          <w:rFonts w:ascii="Times New Roman"/>
          <w:b w:val="false"/>
          <w:i w:val="false"/>
          <w:color w:val="000000"/>
          <w:sz w:val="28"/>
        </w:rPr>
        <w:t xml:space="preserve">
      негізгі капиталды сатудан түсетін түсімдер - 137 752 мың теңге; </w:t>
      </w:r>
      <w:r>
        <w:br/>
      </w:r>
      <w:r>
        <w:rPr>
          <w:rFonts w:ascii="Times New Roman"/>
          <w:b w:val="false"/>
          <w:i w:val="false"/>
          <w:color w:val="000000"/>
          <w:sz w:val="28"/>
        </w:rPr>
        <w:t>
      трансферттердің түсімдері бойынша - 1 296 999 мың теңге;</w:t>
      </w:r>
      <w:r>
        <w:br/>
      </w:r>
      <w:r>
        <w:rPr>
          <w:rFonts w:ascii="Times New Roman"/>
          <w:b w:val="false"/>
          <w:i w:val="false"/>
          <w:color w:val="000000"/>
          <w:sz w:val="28"/>
        </w:rPr>
        <w:t>
</w:t>
      </w:r>
      <w:r>
        <w:rPr>
          <w:rFonts w:ascii="Times New Roman"/>
          <w:b w:val="false"/>
          <w:i w:val="false"/>
          <w:color w:val="000000"/>
          <w:sz w:val="28"/>
        </w:rPr>
        <w:t>
      2) шығындар - 5 335 402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- 81 139 мың теңге;</w:t>
      </w:r>
      <w:r>
        <w:br/>
      </w:r>
      <w:r>
        <w:rPr>
          <w:rFonts w:ascii="Times New Roman"/>
          <w:b w:val="false"/>
          <w:i w:val="false"/>
          <w:color w:val="000000"/>
          <w:sz w:val="28"/>
        </w:rPr>
        <w:t>
      бюджеттік кредиттер - 81 139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- 691 071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- 691 071 мың теңге.</w:t>
      </w:r>
      <w:r>
        <w:br/>
      </w:r>
      <w:r>
        <w:rPr>
          <w:rFonts w:ascii="Times New Roman"/>
          <w:b w:val="false"/>
          <w:i w:val="false"/>
          <w:color w:val="000000"/>
          <w:sz w:val="28"/>
        </w:rPr>
        <w:t>
</w:t>
      </w:r>
      <w:r>
        <w:rPr>
          <w:rFonts w:ascii="Times New Roman"/>
          <w:b w:val="false"/>
          <w:i w:val="false"/>
          <w:color w:val="000000"/>
          <w:sz w:val="28"/>
        </w:rPr>
        <w:t>
      2- тармақта:</w:t>
      </w:r>
      <w:r>
        <w:br/>
      </w:r>
      <w:r>
        <w:rPr>
          <w:rFonts w:ascii="Times New Roman"/>
          <w:b w:val="false"/>
          <w:i w:val="false"/>
          <w:color w:val="000000"/>
          <w:sz w:val="28"/>
        </w:rPr>
        <w:t>
      1 тармақшада:</w:t>
      </w:r>
      <w:r>
        <w:br/>
      </w:r>
      <w:r>
        <w:rPr>
          <w:rFonts w:ascii="Times New Roman"/>
          <w:b w:val="false"/>
          <w:i w:val="false"/>
          <w:color w:val="000000"/>
          <w:sz w:val="28"/>
        </w:rPr>
        <w:t>
      «17,9» сандары «10,3»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«100» саны «0» санына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«16,4» сандары «10,3» сандарына ауыстырылсын.</w:t>
      </w:r>
      <w:r>
        <w:br/>
      </w:r>
      <w:r>
        <w:rPr>
          <w:rFonts w:ascii="Times New Roman"/>
          <w:b w:val="false"/>
          <w:i w:val="false"/>
          <w:color w:val="000000"/>
          <w:sz w:val="28"/>
        </w:rPr>
        <w:t>
</w:t>
      </w:r>
      <w:r>
        <w:rPr>
          <w:rFonts w:ascii="Times New Roman"/>
          <w:b w:val="false"/>
          <w:i w:val="false"/>
          <w:color w:val="000000"/>
          <w:sz w:val="28"/>
        </w:rPr>
        <w:t>
      3 - 1 тармақ келесі абзацтармен толықтырылсын:</w:t>
      </w:r>
      <w:r>
        <w:br/>
      </w:r>
      <w:r>
        <w:rPr>
          <w:rFonts w:ascii="Times New Roman"/>
          <w:b w:val="false"/>
          <w:i w:val="false"/>
          <w:color w:val="000000"/>
          <w:sz w:val="28"/>
        </w:rPr>
        <w:t>
      «мектеп мұғалімдері мен мектепке дейінгі ұйымдарының тәрбиешілеріне біліктілік санаттарына қосымша төлем ақының өсіміне;</w:t>
      </w:r>
      <w:r>
        <w:br/>
      </w:r>
      <w:r>
        <w:rPr>
          <w:rFonts w:ascii="Times New Roman"/>
          <w:b w:val="false"/>
          <w:i w:val="false"/>
          <w:color w:val="000000"/>
          <w:sz w:val="28"/>
        </w:rPr>
        <w:t>
      жұмыспен қамту - 2020 бағдарламасы аясында еңбек ақыны ішінара субсидиялауға;</w:t>
      </w:r>
      <w:r>
        <w:br/>
      </w:r>
      <w:r>
        <w:rPr>
          <w:rFonts w:ascii="Times New Roman"/>
          <w:b w:val="false"/>
          <w:i w:val="false"/>
          <w:color w:val="000000"/>
          <w:sz w:val="28"/>
        </w:rPr>
        <w:t>
      жұмыспен қамту - 2020 бағдарламасы аясында жұмыспен қамту орталықтарының қызметін камтамасыз етуге».</w:t>
      </w:r>
      <w:r>
        <w:br/>
      </w:r>
      <w:r>
        <w:rPr>
          <w:rFonts w:ascii="Times New Roman"/>
          <w:b w:val="false"/>
          <w:i w:val="false"/>
          <w:color w:val="000000"/>
          <w:sz w:val="28"/>
        </w:rPr>
        <w:t>
</w:t>
      </w:r>
      <w:r>
        <w:rPr>
          <w:rFonts w:ascii="Times New Roman"/>
          <w:b w:val="false"/>
          <w:i w:val="false"/>
          <w:color w:val="000000"/>
          <w:sz w:val="28"/>
        </w:rPr>
        <w:t>
      4 – тармақта:</w:t>
      </w:r>
      <w:r>
        <w:br/>
      </w:r>
      <w:r>
        <w:rPr>
          <w:rFonts w:ascii="Times New Roman"/>
          <w:b w:val="false"/>
          <w:i w:val="false"/>
          <w:color w:val="000000"/>
          <w:sz w:val="28"/>
        </w:rPr>
        <w:t>
      1) тармақшасында:</w:t>
      </w:r>
      <w:r>
        <w:br/>
      </w:r>
      <w:r>
        <w:rPr>
          <w:rFonts w:ascii="Times New Roman"/>
          <w:b w:val="false"/>
          <w:i w:val="false"/>
          <w:color w:val="000000"/>
          <w:sz w:val="28"/>
        </w:rPr>
        <w:t>
      «әлеуметтік көмек тоқсан сайын 1,5 айлық есептік көрсеткіш мөлшерінде» деген сөздер «әлеуметтік көмек - ай сайын 1 айлық есептік көрсеткіш мөлшерінде» деген сөзбен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«асыраушысынан айырылу жағдайына байланысты мемлекеттік әлеуметтік жәрдемақы алушыларға әлеуметтік көмек – тоқсан сайын 1,5 айлық есептік көрсеткіш мөлшерінде» деген сөздері «асыраушысынан айырылу жағдайына байланысты мемлекеттік жәрдемақы алушылардың балаларына әлеуметтік көмек – ай сайын 1 айлық есептік көрсеткіш мөлшерінде»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тармақшасында:</w:t>
      </w:r>
      <w:r>
        <w:br/>
      </w:r>
      <w:r>
        <w:rPr>
          <w:rFonts w:ascii="Times New Roman"/>
          <w:b w:val="false"/>
          <w:i w:val="false"/>
          <w:color w:val="000000"/>
          <w:sz w:val="28"/>
        </w:rPr>
        <w:t>
      2 абзац «Қазақстан Республикасы Үкіметінің № 2314 30.12.2009 жылғы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әлеуметтік жәрдемақы ай сайын есептеу жолымен » деген абзацпен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4 абзацтағы «жеңілдіктер мен кепілдіктері жағынан Ұлы Отан соғысының мүгедектеріне теңестірілген адамдарға» сөзінен кейін «оның ішінде Ауғанстанда әскери міндетін өтеу кезінде ауруға шалдығу салдарынан мүгедек болған әскери қызметшілерге, Чернобыль АЭС-індегі апаттың салдарынан мүгедек болған адамдарға»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 абзацтағы «жеңілдіктер мен кепілдіктері жағынан Ұлы Отан соғысының қатысушыларына теңестірілген адамдарға» сөзінен кейін «оның ішінде Чернобыль АЭС - індегі апаттың зардаптарын жоюға қатысқан адамдарға, бұрынғы КСР Одағы үкімет органдарының шешімдеріне сәйкес ұрыс қимылдары жүріп жатқан кезде Ауғанстанға жіберілген әскери міндеттілерге»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 абзац «Ұлы Отан соғысы жылдары жанқиярлық еңбегі мен мінсіз әскери қызметі үшін орден, медальдарімен марапатталған адамдарға - 10000 теңге, тылдағы жанқиярлық еңбегі үшін - 10000 теңге» деген абзацпен ауыстырылсын;</w:t>
      </w:r>
      <w:r>
        <w:br/>
      </w:r>
      <w:r>
        <w:rPr>
          <w:rFonts w:ascii="Times New Roman"/>
          <w:b w:val="false"/>
          <w:i w:val="false"/>
          <w:color w:val="000000"/>
          <w:sz w:val="28"/>
        </w:rPr>
        <w:t>
</w:t>
      </w:r>
      <w:r>
        <w:rPr>
          <w:rFonts w:ascii="Times New Roman"/>
          <w:b w:val="false"/>
          <w:i w:val="false"/>
          <w:color w:val="000000"/>
          <w:sz w:val="28"/>
        </w:rPr>
        <w:t>
      10 абзацтағы «алушыларға» деген сөз «алушылардың балаларына» деген сөзбен ауыстырылсын;</w:t>
      </w:r>
      <w:r>
        <w:br/>
      </w:r>
      <w:r>
        <w:rPr>
          <w:rFonts w:ascii="Times New Roman"/>
          <w:b w:val="false"/>
          <w:i w:val="false"/>
          <w:color w:val="000000"/>
          <w:sz w:val="28"/>
        </w:rPr>
        <w:t>
</w:t>
      </w:r>
      <w:r>
        <w:rPr>
          <w:rFonts w:ascii="Times New Roman"/>
          <w:b w:val="false"/>
          <w:i w:val="false"/>
          <w:color w:val="000000"/>
          <w:sz w:val="28"/>
        </w:rPr>
        <w:t>
      16 абзацпен толықтырылсын:</w:t>
      </w:r>
      <w:r>
        <w:br/>
      </w:r>
      <w:r>
        <w:rPr>
          <w:rFonts w:ascii="Times New Roman"/>
          <w:b w:val="false"/>
          <w:i w:val="false"/>
          <w:color w:val="000000"/>
          <w:sz w:val="28"/>
        </w:rPr>
        <w:t>
      « Аудан мен қаланың Құрметті азаматтарына - 10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О.Әбдірахманов</w:t>
      </w:r>
    </w:p>
    <w:p>
      <w:pPr>
        <w:spacing w:after="0"/>
        <w:ind w:left="0"/>
        <w:jc w:val="both"/>
      </w:pPr>
      <w:r>
        <w:rPr>
          <w:rFonts w:ascii="Times New Roman"/>
          <w:b w:val="false"/>
          <w:i/>
          <w:color w:val="000000"/>
          <w:sz w:val="28"/>
        </w:rPr>
        <w:t>      Аудандық мәслихат хатшысы:              А.Досанова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С. Қани</w:t>
      </w:r>
      <w:r>
        <w:br/>
      </w:r>
      <w:r>
        <w:rPr>
          <w:rFonts w:ascii="Times New Roman"/>
          <w:b w:val="false"/>
          <w:i w:val="false"/>
          <w:color w:val="000000"/>
          <w:sz w:val="28"/>
        </w:rPr>
        <w:t>
      11 сәуір 2011 жыл</w:t>
      </w:r>
    </w:p>
    <w:bookmarkStart w:name="z23" w:id="1"/>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11 сәуірдегі № 36/214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218"/>
        <w:gridCol w:w="1154"/>
        <w:gridCol w:w="6396"/>
        <w:gridCol w:w="2656"/>
      </w:tblGrid>
      <w:tr>
        <w:trPr>
          <w:trHeight w:val="78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1.КIРIСТЕР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4725470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3276842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77004</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77004</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3027801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2942390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107907</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22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57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12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56793</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түскен түсімдер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 сатудан түсетін түсімдер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56793</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1296999</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1296999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1296999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лама-лар  әкім-шісі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5335402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133658</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38068</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11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қаланының) бюджеттік атқару  және коммуналдық меншігін басқару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w:t>
            </w:r>
          </w:p>
        </w:tc>
      </w:tr>
      <w:tr>
        <w:trPr>
          <w:trHeight w:val="24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4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1480271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56767</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56523</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36274</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29675</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100897</w:t>
            </w:r>
          </w:p>
        </w:tc>
      </w:tr>
      <w:tr>
        <w:trPr>
          <w:trHeight w:val="36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100897</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979428</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752622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171927</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-аналарының қамқорынсыз қалған баланы (балаларды) күтіп ұстауға асыраушыларына ай сайынғы ақшалай қаражат төлемдері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271871</w:t>
            </w:r>
          </w:p>
        </w:tc>
      </w:tr>
      <w:tr>
        <w:trPr>
          <w:trHeight w:val="28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76826</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w:t>
            </w:r>
          </w:p>
        </w:tc>
      </w:tr>
      <w:tr>
        <w:trPr>
          <w:trHeight w:val="102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35139</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15672</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1405432</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1301138</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250251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618894</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196193</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435829</w:t>
            </w:r>
          </w:p>
        </w:tc>
      </w:tr>
      <w:tr>
        <w:trPr>
          <w:trHeight w:val="42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400468</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400468</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аумағындағы жер қатынастарын реттеу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шаралар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12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78149</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r>
      <w:tr>
        <w:trPr>
          <w:trHeight w:val="102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18727</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кәсіпкерлікпен өнеркәсіпті дамыту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 жолаушылар көлігі және автомобиль жолдары саласындағы мемлекеттік саясатты іске асыру жөніндегі қызметтер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1549359</w:t>
            </w:r>
          </w:p>
        </w:tc>
      </w:tr>
      <w:tr>
        <w:trPr>
          <w:trHeight w:val="3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1549359</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трансфертерді қайтару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1547218</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76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3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-691071</w:t>
            </w:r>
          </w:p>
        </w:tc>
      </w:tr>
      <w:tr>
        <w:trPr>
          <w:trHeight w:val="51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 xml:space="preserve">ЫН  (ПРОФИЦИТІН </w:t>
            </w:r>
            <w:r>
              <w:rPr>
                <w:rFonts w:ascii="Times New Roman"/>
                <w:b/>
                <w:i w:val="false"/>
                <w:color w:val="000000"/>
                <w:sz w:val="20"/>
              </w:rPr>
              <w:t>Қ</w:t>
            </w:r>
            <w:r>
              <w:rPr>
                <w:rFonts w:ascii="Times New Roman"/>
                <w:b/>
                <w:i w:val="false"/>
                <w:color w:val="000000"/>
                <w:sz w:val="20"/>
              </w:rPr>
              <w:t>ОЛДАНУ)</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