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d868" w14:textId="278d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14 желтоқсандағы № 30/309 "2011 - 2013 жылдарға арналған аудандық бюджет туралы" шешіміне өзгеріс енгізу туралы</w:t>
      </w:r>
    </w:p>
    <w:p>
      <w:pPr>
        <w:spacing w:after="0"/>
        <w:ind w:left="0"/>
        <w:jc w:val="both"/>
      </w:pPr>
      <w:r>
        <w:rPr>
          <w:rFonts w:ascii="Times New Roman"/>
          <w:b w:val="false"/>
          <w:i w:val="false"/>
          <w:color w:val="000000"/>
          <w:sz w:val="28"/>
        </w:rPr>
        <w:t>Мұнайлы аудандық мәслихатының 2011 жылғы 03 маусымдағы № 35/348 шешімі. Маңғыстау облысының Әділет департаментінде 2011 жылғы 27 маусымда № 11-7-92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14 желтоқсандағы № 30/309 «2011 - 2013 жылдарға арналған аудандық бюджет туралы» (нормативтік құқықтық актілерді мемлекеттік тіркеудің тізілімінде 2010 жылғы 30 желтоқсанда № 11-7-83 болып тіркелген, «Мұнайлы» газетінде 2011 жылғы 28 қаңтарда № 4 - 5 (185 - 186)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5 - тармақта: </w:t>
      </w:r>
      <w:r>
        <w:br/>
      </w:r>
      <w:r>
        <w:rPr>
          <w:rFonts w:ascii="Times New Roman"/>
          <w:b w:val="false"/>
          <w:i w:val="false"/>
          <w:color w:val="000000"/>
          <w:sz w:val="28"/>
        </w:rPr>
        <w:t>
      «6 212» саны «5 212»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Р. Отегулова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03 маусым 2011 жыл</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 маусымдағы</w:t>
      </w:r>
      <w:r>
        <w:br/>
      </w:r>
      <w:r>
        <w:rPr>
          <w:rFonts w:ascii="Times New Roman"/>
          <w:b w:val="false"/>
          <w:i w:val="false"/>
          <w:color w:val="000000"/>
          <w:sz w:val="28"/>
        </w:rPr>
        <w:t>
№ 35/348 шешіміне қосымша</w:t>
      </w:r>
    </w:p>
    <w:bookmarkEnd w:id="1"/>
    <w:p>
      <w:pPr>
        <w:spacing w:after="0"/>
        <w:ind w:left="0"/>
        <w:jc w:val="left"/>
      </w:pPr>
      <w:r>
        <w:rPr>
          <w:rFonts w:ascii="Times New Roman"/>
          <w:b/>
          <w:i w:val="false"/>
          <w:color w:val="000000"/>
        </w:rPr>
        <w:t xml:space="preserve"> 2011 жылғы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347"/>
        <w:gridCol w:w="1008"/>
        <w:gridCol w:w="6280"/>
        <w:gridCol w:w="2957"/>
      </w:tblGrid>
      <w:tr>
        <w:trPr>
          <w:trHeight w:val="11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w:t>
            </w:r>
            <w:r>
              <w:rPr>
                <w:rFonts w:ascii="Times New Roman"/>
                <w:b/>
                <w:i w:val="false"/>
                <w:color w:val="000000"/>
                <w:sz w:val="20"/>
              </w:rPr>
              <w:t>ң</w:t>
            </w:r>
            <w:r>
              <w:rPr>
                <w:rFonts w:ascii="Times New Roman"/>
                <w:b/>
                <w:i w:val="false"/>
                <w:color w:val="000000"/>
                <w:sz w:val="20"/>
              </w:rPr>
              <w:t xml:space="preserve"> тенге</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4 450 648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1 817 889</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817 551</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817 551</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378 689</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333 691</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w:t>
            </w:r>
          </w:p>
        </w:tc>
      </w:tr>
      <w:tr>
        <w:trPr>
          <w:trHeight w:val="3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29 738</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27 375</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10 229</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13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w:t>
            </w:r>
          </w:p>
        </w:tc>
      </w:tr>
      <w:tr>
        <w:trPr>
          <w:trHeight w:val="15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180 158</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144 027</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143 823</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2 442 372</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2 442 372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2 442 372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4 714 682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190 190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83 377</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10 592</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9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20 102</w:t>
            </w:r>
          </w:p>
        </w:tc>
      </w:tr>
      <w:tr>
        <w:trPr>
          <w:trHeight w:val="13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10 141</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6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ртіп,</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w:t>
            </w:r>
          </w:p>
        </w:tc>
      </w:tr>
      <w:tr>
        <w:trPr>
          <w:trHeight w:val="7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2 343 535</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76 608</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52 328</w:t>
            </w:r>
          </w:p>
        </w:tc>
      </w:tr>
      <w:tr>
        <w:trPr>
          <w:trHeight w:val="7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7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11 267</w:t>
            </w:r>
          </w:p>
        </w:tc>
      </w:tr>
      <w:tr>
        <w:trPr>
          <w:trHeight w:val="7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1 468 445</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1 230 626</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w:t>
            </w:r>
          </w:p>
        </w:tc>
      </w:tr>
      <w:tr>
        <w:trPr>
          <w:trHeight w:val="9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p>
        </w:tc>
      </w:tr>
      <w:tr>
        <w:trPr>
          <w:trHeight w:val="6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4 017</w:t>
            </w:r>
          </w:p>
        </w:tc>
      </w:tr>
      <w:tr>
        <w:trPr>
          <w:trHeight w:val="7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58 391</w:t>
            </w:r>
          </w:p>
        </w:tc>
      </w:tr>
      <w:tr>
        <w:trPr>
          <w:trHeight w:val="9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w:t>
            </w:r>
          </w:p>
        </w:tc>
      </w:tr>
      <w:tr>
        <w:trPr>
          <w:trHeight w:val="6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6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w:t>
            </w:r>
          </w:p>
        </w:tc>
      </w:tr>
      <w:tr>
        <w:trPr>
          <w:trHeight w:val="6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766 471</w:t>
            </w:r>
          </w:p>
        </w:tc>
      </w:tr>
      <w:tr>
        <w:trPr>
          <w:trHeight w:val="4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766 471</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амсыздандыру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220 525</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4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218 499</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56 715</w:t>
            </w:r>
          </w:p>
        </w:tc>
      </w:tr>
      <w:tr>
        <w:trPr>
          <w:trHeight w:val="12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19 433</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18 776</w:t>
            </w:r>
          </w:p>
        </w:tc>
      </w:tr>
      <w:tr>
        <w:trPr>
          <w:trHeight w:val="49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27 368</w:t>
            </w:r>
          </w:p>
        </w:tc>
      </w:tr>
      <w:tr>
        <w:trPr>
          <w:trHeight w:val="6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43 523</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6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4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4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1 408 667</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1 114 311</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340 526</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771 573</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r>
      <w:tr>
        <w:trPr>
          <w:trHeight w:val="10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158 769</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27 750</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131 019</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54 386</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30 186</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36 301</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7 043</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85 903</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28 702</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19 734</w:t>
            </w:r>
          </w:p>
        </w:tc>
      </w:tr>
      <w:tr>
        <w:trPr>
          <w:trHeight w:val="9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6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9 789</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9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p>
        </w:tc>
      </w:tr>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9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ниесін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80 017</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w:t>
            </w:r>
          </w:p>
        </w:tc>
      </w:tr>
      <w:tr>
        <w:trPr>
          <w:trHeight w:val="10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9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w:t>
            </w:r>
          </w:p>
        </w:tc>
      </w:tr>
      <w:tr>
        <w:trPr>
          <w:trHeight w:val="6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4 046</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15 147</w:t>
            </w:r>
          </w:p>
        </w:tc>
      </w:tr>
      <w:tr>
        <w:trPr>
          <w:trHeight w:val="6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15 147</w:t>
            </w:r>
          </w:p>
        </w:tc>
      </w:tr>
      <w:tr>
        <w:trPr>
          <w:trHeight w:val="15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328 601</w:t>
            </w:r>
          </w:p>
        </w:tc>
      </w:tr>
      <w:tr>
        <w:trPr>
          <w:trHeight w:val="6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328 601</w:t>
            </w:r>
          </w:p>
        </w:tc>
      </w:tr>
      <w:tr>
        <w:trPr>
          <w:trHeight w:val="9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245 721</w:t>
            </w:r>
          </w:p>
        </w:tc>
      </w:tr>
      <w:tr>
        <w:trPr>
          <w:trHeight w:val="4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79 089</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28 150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w:t>
            </w:r>
          </w:p>
        </w:tc>
      </w:tr>
      <w:tr>
        <w:trPr>
          <w:trHeight w:val="6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9 579</w:t>
            </w:r>
          </w:p>
        </w:tc>
      </w:tr>
      <w:tr>
        <w:trPr>
          <w:trHeight w:val="10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w:t>
            </w:r>
          </w:p>
        </w:tc>
      </w:tr>
      <w:tr>
        <w:trPr>
          <w:trHeight w:val="6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1 806</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353 618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353618</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353618</w:t>
            </w:r>
          </w:p>
        </w:tc>
      </w:tr>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353618</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-617 652</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 (ПРОФИЦИТІН ПАЙДАЛАНУ)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617 652</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36268</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36268</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36131</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