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324f" w14:textId="20b3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2011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16 наурыздағы № 118 қаулысы. Қостанай облысының Әділет департаментінде 2011 жылғы 25 наурызда № 3756 тіркелді. Күші жойылды - Қолданыстағы мерзімінің тоқтатылуымен байланысты Қостанай облысы әкімдігінің 2012 жылғы 2 шілдедегі № 08-07/2437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әкімдігінің 2012.07.02 № 08-07/2437 хатымен.</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Жарлығын іске асыру туралы" Қазақстан Республикасы Үкіметінің 2011 жылғы 11 наурыздағы </w:t>
      </w:r>
      <w:r>
        <w:rPr>
          <w:rFonts w:ascii="Times New Roman"/>
          <w:b w:val="false"/>
          <w:i w:val="false"/>
          <w:color w:val="000000"/>
          <w:sz w:val="28"/>
        </w:rPr>
        <w:t>№ 250</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облыстық шақыру комиссиясының құрамы бекітілсін.</w:t>
      </w:r>
      <w:r>
        <w:br/>
      </w:r>
      <w:r>
        <w:rPr>
          <w:rFonts w:ascii="Times New Roman"/>
          <w:b w:val="false"/>
          <w:i w:val="false"/>
          <w:color w:val="000000"/>
          <w:sz w:val="28"/>
        </w:rPr>
        <w:t>
</w:t>
      </w:r>
      <w:r>
        <w:rPr>
          <w:rFonts w:ascii="Times New Roman"/>
          <w:b w:val="false"/>
          <w:i w:val="false"/>
          <w:color w:val="000000"/>
          <w:sz w:val="28"/>
        </w:rPr>
        <w:t>
      2. Қалалар мен аудандардың әкімдіктері:</w:t>
      </w:r>
      <w:r>
        <w:br/>
      </w:r>
      <w:r>
        <w:rPr>
          <w:rFonts w:ascii="Times New Roman"/>
          <w:b w:val="false"/>
          <w:i w:val="false"/>
          <w:color w:val="000000"/>
          <w:sz w:val="28"/>
        </w:rPr>
        <w:t>
</w:t>
      </w:r>
      <w:r>
        <w:rPr>
          <w:rFonts w:ascii="Times New Roman"/>
          <w:b w:val="false"/>
          <w:i w:val="false"/>
          <w:color w:val="000000"/>
          <w:sz w:val="28"/>
        </w:rPr>
        <w:t>
      1) қалалық және аудандық шақыру және медициналық комиссиялардың жұмысын қамтамасыз етсін, қорғаныс істері жөніндегі бөлімдерге (басқармаға) медицина мамандары мен техникалық жұмыскерлердің қажетті санын бөлсін;</w:t>
      </w:r>
      <w:r>
        <w:br/>
      </w:r>
      <w:r>
        <w:rPr>
          <w:rFonts w:ascii="Times New Roman"/>
          <w:b w:val="false"/>
          <w:i w:val="false"/>
          <w:color w:val="000000"/>
          <w:sz w:val="28"/>
        </w:rPr>
        <w:t>
</w:t>
      </w:r>
      <w:r>
        <w:rPr>
          <w:rFonts w:ascii="Times New Roman"/>
          <w:b w:val="false"/>
          <w:i w:val="false"/>
          <w:color w:val="000000"/>
          <w:sz w:val="28"/>
        </w:rPr>
        <w:t>
      2) алыс жерлерде тұратын азаматтарды облыстық шақыру және медициналық комиссиялардан өту үшін жеткізуді және оларды облыстық жиналатын пунктке жіберуді қамтамасыз етсін;</w:t>
      </w:r>
      <w:r>
        <w:br/>
      </w:r>
      <w:r>
        <w:rPr>
          <w:rFonts w:ascii="Times New Roman"/>
          <w:b w:val="false"/>
          <w:i w:val="false"/>
          <w:color w:val="000000"/>
          <w:sz w:val="28"/>
        </w:rPr>
        <w:t>
</w:t>
      </w:r>
      <w:r>
        <w:rPr>
          <w:rFonts w:ascii="Times New Roman"/>
          <w:b w:val="false"/>
          <w:i w:val="false"/>
          <w:color w:val="000000"/>
          <w:sz w:val="28"/>
        </w:rPr>
        <w:t>
      3) шақыру пункттерін жабдықтап, оларды дәрі-дәрмектермен, құрал-саймандармен, медициналық және шаруашылық мүліктерімен, автомобиль көлігімен, сондай-ақ байланыс құралдарымен қамтамасыз етсін;</w:t>
      </w:r>
      <w:r>
        <w:br/>
      </w:r>
      <w:r>
        <w:rPr>
          <w:rFonts w:ascii="Times New Roman"/>
          <w:b w:val="false"/>
          <w:i w:val="false"/>
          <w:color w:val="000000"/>
          <w:sz w:val="28"/>
        </w:rPr>
        <w:t>
</w:t>
      </w:r>
      <w:r>
        <w:rPr>
          <w:rFonts w:ascii="Times New Roman"/>
          <w:b w:val="false"/>
          <w:i w:val="false"/>
          <w:color w:val="000000"/>
          <w:sz w:val="28"/>
        </w:rPr>
        <w:t>
      4) шақыру жүргізу жөніндегі іс-шараларды орындауға байланысты шығыстарды, оның ішінде шақырушыларды аудандық, қалалық шақыру пункттеріне, әскерге жіберу үшін облыстық жиналатын пунктке жеткізу жөніндегі шығыстарды қарастырылған қаржыландыру шегінде аудандық және қалалық бюджеттер есебінен жүргізсін, сондай-ақ көрсетілген іс-шараларды уақытылы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5) шақыру учаскелерінде және облыстық жиналатын пунктте жұмыс істеуге жіберілген шақыру комиссияларының мүшелерінің, медициналық, техникалық жұмыскерлердің, сондай-ақ қызмет көрсететін персоналдың осы міндеттерді орындаған уақытында жұмыс орны, атқарған лауазымы және жалақысы сақталатыны назарға алынсын.</w:t>
      </w:r>
      <w:r>
        <w:br/>
      </w:r>
      <w:r>
        <w:rPr>
          <w:rFonts w:ascii="Times New Roman"/>
          <w:b w:val="false"/>
          <w:i w:val="false"/>
          <w:color w:val="000000"/>
          <w:sz w:val="28"/>
        </w:rPr>
        <w:t>
</w:t>
      </w:r>
      <w:r>
        <w:rPr>
          <w:rFonts w:ascii="Times New Roman"/>
          <w:b w:val="false"/>
          <w:i w:val="false"/>
          <w:color w:val="000000"/>
          <w:sz w:val="28"/>
        </w:rPr>
        <w:t>
      3. "Қостанай облысы әкімдігінің денсаулық сақтау басқармасы" мемлекеттік мекемесі облыстық, қалалық және аудандық медициналық комиссияларды дәрігер мамандарымен, медициналық құрал-саймандармен және мүліктермен, оның ішінде флюорографиялық пленкамен және химиялық реактивтердің қажетті санымен қамтамасыз ету жөніндегі жұмыстарды ұйымдастырсын.</w:t>
      </w:r>
      <w:r>
        <w:br/>
      </w:r>
      <w:r>
        <w:rPr>
          <w:rFonts w:ascii="Times New Roman"/>
          <w:b w:val="false"/>
          <w:i w:val="false"/>
          <w:color w:val="000000"/>
          <w:sz w:val="28"/>
        </w:rPr>
        <w:t>
</w:t>
      </w:r>
      <w:r>
        <w:rPr>
          <w:rFonts w:ascii="Times New Roman"/>
          <w:b w:val="false"/>
          <w:i w:val="false"/>
          <w:color w:val="000000"/>
          <w:sz w:val="28"/>
        </w:rPr>
        <w:t>
      4. "Қостанай облысы әкімдігінің жұмылдыру дайындығы, азаматтық қорғаныс, авариялар мен дүлей зілзалалардың алдын алуды және жоюды ұйымдастыру басқармасы" мемлекеттік мекемесі шақырушыларды облыстық жиналатын пункттен Қостанай қаласының теміржол вокзалына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5. "Қазақстан темір жолы" ұлттық компаниясы" акционерлік қоғамы Қостанай жол бөлімшесі филиалына (келісім бойынша) "Қостанай облысының қорғаныс істері жөніндегі департаменті" мемлекеттік мекемесінің өтінімі бойынша шақырушыларды әскери қызметі өтетін орнына жөнелту үшін жолаушылар поезынан қажетті орын санын бөлу ұсынылсын.</w:t>
      </w:r>
      <w:r>
        <w:br/>
      </w:r>
      <w:r>
        <w:rPr>
          <w:rFonts w:ascii="Times New Roman"/>
          <w:b w:val="false"/>
          <w:i w:val="false"/>
          <w:color w:val="000000"/>
          <w:sz w:val="28"/>
        </w:rPr>
        <w:t>
</w:t>
      </w:r>
      <w:r>
        <w:rPr>
          <w:rFonts w:ascii="Times New Roman"/>
          <w:b w:val="false"/>
          <w:i w:val="false"/>
          <w:color w:val="000000"/>
          <w:sz w:val="28"/>
        </w:rPr>
        <w:t>
      6. "Қостанай облысының қорғаныс істері жөніндегі департаменті" мемлекеттік мекемесіне (келісім бойынша) "Мемлекеттік сатып алу туралы" Қазақстан Республикасының 2007 жылғы 21 шілдедегі Заңына сәйкес облыстық жиналатын пунктте азық-түлік тауарларын сату және ыстық тамақ беруді ұйымдастыру ұсынылсын.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Ішкі істер министрлігі Қостанай облысының ішкі істер департаменті" мемлекеттік мекемесіне (келісім бойынша) шақыруды өткізу және командаларды жөнелту кезеңінде:</w:t>
      </w:r>
      <w:r>
        <w:br/>
      </w:r>
      <w:r>
        <w:rPr>
          <w:rFonts w:ascii="Times New Roman"/>
          <w:b w:val="false"/>
          <w:i w:val="false"/>
          <w:color w:val="000000"/>
          <w:sz w:val="28"/>
        </w:rPr>
        <w:t>
</w:t>
      </w:r>
      <w:r>
        <w:rPr>
          <w:rFonts w:ascii="Times New Roman"/>
          <w:b w:val="false"/>
          <w:i w:val="false"/>
          <w:color w:val="000000"/>
          <w:sz w:val="28"/>
        </w:rPr>
        <w:t>
      1) өзінің құзыреті шегінде әскери міндетті орындаудан бас тартқан тұлғаларды іздестіруді жүзеге асыру;</w:t>
      </w:r>
      <w:r>
        <w:br/>
      </w:r>
      <w:r>
        <w:rPr>
          <w:rFonts w:ascii="Times New Roman"/>
          <w:b w:val="false"/>
          <w:i w:val="false"/>
          <w:color w:val="000000"/>
          <w:sz w:val="28"/>
        </w:rPr>
        <w:t>
</w:t>
      </w:r>
      <w:r>
        <w:rPr>
          <w:rFonts w:ascii="Times New Roman"/>
          <w:b w:val="false"/>
          <w:i w:val="false"/>
          <w:color w:val="000000"/>
          <w:sz w:val="28"/>
        </w:rPr>
        <w:t>
      2) облыстық жиналатын пунктте және темір жол вокзалында шақырушыларды әскери бөлімшелерге жіберу және жөнелту кезінде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8. Орындалған жұмыс туралы ақпарат облыс әкімінің аппаратына 2011 жылғы 15 шілдеге және 2012 жылғы 15 қаңтарға ұсынылсын.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облыс әкімінің орынбасары С.Ш.Бектұрғановқа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рет ресми жарияланған күннен кейін қолданысқа енгізіледі және 2011 жылғы 1 сәуірден бастап туындаған іс-әрекеттерге таратылады.</w:t>
      </w:r>
    </w:p>
    <w:bookmarkEnd w:id="1"/>
    <w:p>
      <w:pPr>
        <w:spacing w:after="0"/>
        <w:ind w:left="0"/>
        <w:jc w:val="both"/>
      </w:pPr>
      <w:r>
        <w:rPr>
          <w:rFonts w:ascii="Times New Roman"/>
          <w:b w:val="false"/>
          <w:i/>
          <w:color w:val="000000"/>
          <w:sz w:val="28"/>
        </w:rPr>
        <w:t>      Қостанай облысының әкімі                   С. Кулагин</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xml:space="preserve">
№ 118 қаулысымен бекітілген  </w:t>
      </w:r>
    </w:p>
    <w:bookmarkEnd w:id="2"/>
    <w:p>
      <w:pPr>
        <w:spacing w:after="0"/>
        <w:ind w:left="0"/>
        <w:jc w:val="left"/>
      </w:pPr>
      <w:r>
        <w:rPr>
          <w:rFonts w:ascii="Times New Roman"/>
          <w:b/>
          <w:i w:val="false"/>
          <w:color w:val="000000"/>
        </w:rPr>
        <w:t xml:space="preserve"> Облыстық шақыру комиссиясының құрамы</w:t>
      </w:r>
    </w:p>
    <w:bookmarkStart w:name="z20" w:id="3"/>
    <w:p>
      <w:pPr>
        <w:spacing w:after="0"/>
        <w:ind w:left="0"/>
        <w:jc w:val="left"/>
      </w:pPr>
      <w:r>
        <w:rPr>
          <w:rFonts w:ascii="Times New Roman"/>
          <w:b/>
          <w:i w:val="false"/>
          <w:color w:val="000000"/>
        </w:rPr>
        <w:t xml:space="preserve"> 
Негізгі құрам: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613"/>
        <w:gridCol w:w="737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Шоқпаров Марат</w:t>
            </w:r>
            <w:r>
              <w:br/>
            </w:r>
            <w:r>
              <w:rPr>
                <w:rFonts w:ascii="Times New Roman"/>
                <w:b w:val="false"/>
                <w:i w:val="false"/>
                <w:color w:val="000000"/>
                <w:sz w:val="20"/>
              </w:rPr>
              <w:t>
Мәдиханұлы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қорғаныс істері</w:t>
            </w:r>
            <w:r>
              <w:br/>
            </w:r>
            <w:r>
              <w:rPr>
                <w:rFonts w:ascii="Times New Roman"/>
                <w:b w:val="false"/>
                <w:i w:val="false"/>
                <w:color w:val="000000"/>
                <w:sz w:val="20"/>
              </w:rPr>
              <w:t>
департаменті" мемлекеттік</w:t>
            </w:r>
            <w:r>
              <w:br/>
            </w:r>
            <w:r>
              <w:rPr>
                <w:rFonts w:ascii="Times New Roman"/>
                <w:b w:val="false"/>
                <w:i w:val="false"/>
                <w:color w:val="000000"/>
                <w:sz w:val="20"/>
              </w:rPr>
              <w:t>
мекемесінің бастығы, комиссия</w:t>
            </w:r>
            <w:r>
              <w:br/>
            </w:r>
            <w:r>
              <w:rPr>
                <w:rFonts w:ascii="Times New Roman"/>
                <w:b w:val="false"/>
                <w:i w:val="false"/>
                <w:color w:val="000000"/>
                <w:sz w:val="20"/>
              </w:rPr>
              <w:t>
төрағасы (келісім бойынша)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Бисимбаев Жаңабай </w:t>
            </w:r>
            <w:r>
              <w:br/>
            </w:r>
            <w:r>
              <w:rPr>
                <w:rFonts w:ascii="Times New Roman"/>
                <w:b w:val="false"/>
                <w:i w:val="false"/>
                <w:color w:val="000000"/>
                <w:sz w:val="20"/>
              </w:rPr>
              <w:t>
Жолтайұлы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r>
              <w:br/>
            </w:r>
            <w:r>
              <w:rPr>
                <w:rFonts w:ascii="Times New Roman"/>
                <w:b w:val="false"/>
                <w:i w:val="false"/>
                <w:color w:val="000000"/>
                <w:sz w:val="20"/>
              </w:rPr>
              <w:t>
мемлекеттік мекемесі</w:t>
            </w:r>
            <w:r>
              <w:br/>
            </w:r>
            <w:r>
              <w:rPr>
                <w:rFonts w:ascii="Times New Roman"/>
                <w:b w:val="false"/>
                <w:i w:val="false"/>
                <w:color w:val="000000"/>
                <w:sz w:val="20"/>
              </w:rPr>
              <w:t>
әлеуметтік-саясат бөлімінің</w:t>
            </w:r>
            <w:r>
              <w:br/>
            </w:r>
            <w:r>
              <w:rPr>
                <w:rFonts w:ascii="Times New Roman"/>
                <w:b w:val="false"/>
                <w:i w:val="false"/>
                <w:color w:val="000000"/>
                <w:sz w:val="20"/>
              </w:rPr>
              <w:t>
меңгерушісі, комиссия төрағасының</w:t>
            </w:r>
            <w:r>
              <w:br/>
            </w:r>
            <w:r>
              <w:rPr>
                <w:rFonts w:ascii="Times New Roman"/>
                <w:b w:val="false"/>
                <w:i w:val="false"/>
                <w:color w:val="000000"/>
                <w:sz w:val="20"/>
              </w:rPr>
              <w:t>
орынбасары</w:t>
            </w:r>
          </w:p>
        </w:tc>
      </w:tr>
    </w:tbl>
    <w:bookmarkStart w:name="z21" w:id="4"/>
    <w:p>
      <w:pPr>
        <w:spacing w:after="0"/>
        <w:ind w:left="0"/>
        <w:jc w:val="left"/>
      </w:pPr>
      <w:r>
        <w:rPr>
          <w:rFonts w:ascii="Times New Roman"/>
          <w:b/>
          <w:i w:val="false"/>
          <w:color w:val="000000"/>
        </w:rPr>
        <w:t xml:space="preserve"> 
Комиссия мүшелері: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505"/>
        <w:gridCol w:w="7684"/>
      </w:tblGrid>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Дүйсенов Сәлім</w:t>
            </w:r>
            <w:r>
              <w:br/>
            </w:r>
            <w:r>
              <w:rPr>
                <w:rFonts w:ascii="Times New Roman"/>
                <w:b w:val="false"/>
                <w:i w:val="false"/>
                <w:color w:val="000000"/>
                <w:sz w:val="20"/>
              </w:rPr>
              <w:t>
Айтбайұлы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қорғаныс істері</w:t>
            </w:r>
            <w:r>
              <w:br/>
            </w:r>
            <w:r>
              <w:rPr>
                <w:rFonts w:ascii="Times New Roman"/>
                <w:b w:val="false"/>
                <w:i w:val="false"/>
                <w:color w:val="000000"/>
                <w:sz w:val="20"/>
              </w:rPr>
              <w:t>
департаменті"  мемлекеттік мекемесі</w:t>
            </w:r>
            <w:r>
              <w:br/>
            </w:r>
            <w:r>
              <w:rPr>
                <w:rFonts w:ascii="Times New Roman"/>
                <w:b w:val="false"/>
                <w:i w:val="false"/>
                <w:color w:val="000000"/>
                <w:sz w:val="20"/>
              </w:rPr>
              <w:t>
бастығының көмекшісі – дәрігер,</w:t>
            </w:r>
            <w:r>
              <w:br/>
            </w:r>
            <w:r>
              <w:rPr>
                <w:rFonts w:ascii="Times New Roman"/>
                <w:b w:val="false"/>
                <w:i w:val="false"/>
                <w:color w:val="000000"/>
                <w:sz w:val="20"/>
              </w:rPr>
              <w:t>
медициналық комиссияның төрағасы</w:t>
            </w:r>
            <w:r>
              <w:br/>
            </w:r>
            <w:r>
              <w:rPr>
                <w:rFonts w:ascii="Times New Roman"/>
                <w:b w:val="false"/>
                <w:i w:val="false"/>
                <w:color w:val="000000"/>
                <w:sz w:val="20"/>
              </w:rPr>
              <w:t>
(келісім бойынша)</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Саин</w:t>
            </w:r>
            <w:r>
              <w:br/>
            </w:r>
            <w:r>
              <w:rPr>
                <w:rFonts w:ascii="Times New Roman"/>
                <w:b w:val="false"/>
                <w:i w:val="false"/>
                <w:color w:val="000000"/>
                <w:sz w:val="20"/>
              </w:rPr>
              <w:t>
Көшерұлы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
министрлігі Қостанай облысының ішкі</w:t>
            </w:r>
            <w:r>
              <w:br/>
            </w:r>
            <w:r>
              <w:rPr>
                <w:rFonts w:ascii="Times New Roman"/>
                <w:b w:val="false"/>
                <w:i w:val="false"/>
                <w:color w:val="000000"/>
                <w:sz w:val="20"/>
              </w:rPr>
              <w:t>
істер департаменті" мемлекеттік</w:t>
            </w:r>
            <w:r>
              <w:br/>
            </w:r>
            <w:r>
              <w:rPr>
                <w:rFonts w:ascii="Times New Roman"/>
                <w:b w:val="false"/>
                <w:i w:val="false"/>
                <w:color w:val="000000"/>
                <w:sz w:val="20"/>
              </w:rPr>
              <w:t>
мекемесі бастығының орынбасары</w:t>
            </w:r>
            <w:r>
              <w:br/>
            </w:r>
            <w:r>
              <w:rPr>
                <w:rFonts w:ascii="Times New Roman"/>
                <w:b w:val="false"/>
                <w:i w:val="false"/>
                <w:color w:val="000000"/>
                <w:sz w:val="20"/>
              </w:rPr>
              <w:t>
(келісім бойынша)</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Маевская Татьяна</w:t>
            </w:r>
            <w:r>
              <w:br/>
            </w:r>
            <w:r>
              <w:rPr>
                <w:rFonts w:ascii="Times New Roman"/>
                <w:b w:val="false"/>
                <w:i w:val="false"/>
                <w:color w:val="000000"/>
                <w:sz w:val="20"/>
              </w:rPr>
              <w:t>
Геннадьевна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денсаулық</w:t>
            </w:r>
            <w:r>
              <w:br/>
            </w:r>
            <w:r>
              <w:rPr>
                <w:rFonts w:ascii="Times New Roman"/>
                <w:b w:val="false"/>
                <w:i w:val="false"/>
                <w:color w:val="000000"/>
                <w:sz w:val="20"/>
              </w:rPr>
              <w:t>
сақтау басқармасының "Қостанай</w:t>
            </w:r>
            <w:r>
              <w:br/>
            </w:r>
            <w:r>
              <w:rPr>
                <w:rFonts w:ascii="Times New Roman"/>
                <w:b w:val="false"/>
                <w:i w:val="false"/>
                <w:color w:val="000000"/>
                <w:sz w:val="20"/>
              </w:rPr>
              <w:t>
облыстық ауруханасы" мемлекеттік</w:t>
            </w:r>
            <w:r>
              <w:br/>
            </w:r>
            <w:r>
              <w:rPr>
                <w:rFonts w:ascii="Times New Roman"/>
                <w:b w:val="false"/>
                <w:i w:val="false"/>
                <w:color w:val="000000"/>
                <w:sz w:val="20"/>
              </w:rPr>
              <w:t>
коммуналдық қазыналық кәсіпорнының</w:t>
            </w:r>
            <w:r>
              <w:br/>
            </w:r>
            <w:r>
              <w:rPr>
                <w:rFonts w:ascii="Times New Roman"/>
                <w:b w:val="false"/>
                <w:i w:val="false"/>
                <w:color w:val="000000"/>
                <w:sz w:val="20"/>
              </w:rPr>
              <w:t>
мейірбикесі, комиссия хатшысы</w:t>
            </w:r>
            <w:r>
              <w:br/>
            </w:r>
            <w:r>
              <w:rPr>
                <w:rFonts w:ascii="Times New Roman"/>
                <w:b w:val="false"/>
                <w:i w:val="false"/>
                <w:color w:val="000000"/>
                <w:sz w:val="20"/>
              </w:rPr>
              <w:t>
(келісім бойынша)</w:t>
            </w:r>
          </w:p>
        </w:tc>
      </w:tr>
    </w:tbl>
    <w:bookmarkStart w:name="z22" w:id="5"/>
    <w:p>
      <w:pPr>
        <w:spacing w:after="0"/>
        <w:ind w:left="0"/>
        <w:jc w:val="left"/>
      </w:pPr>
      <w:r>
        <w:rPr>
          <w:rFonts w:ascii="Times New Roman"/>
          <w:b/>
          <w:i w:val="false"/>
          <w:color w:val="000000"/>
        </w:rPr>
        <w:t xml:space="preserve"> 
Резервтік құрам: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613"/>
        <w:gridCol w:w="737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Травин Игорь</w:t>
            </w:r>
            <w:r>
              <w:br/>
            </w:r>
            <w:r>
              <w:rPr>
                <w:rFonts w:ascii="Times New Roman"/>
                <w:b w:val="false"/>
                <w:i w:val="false"/>
                <w:color w:val="000000"/>
                <w:sz w:val="20"/>
              </w:rPr>
              <w:t>
Геннадьевич</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қорғаныс істері</w:t>
            </w:r>
            <w:r>
              <w:br/>
            </w:r>
            <w:r>
              <w:rPr>
                <w:rFonts w:ascii="Times New Roman"/>
                <w:b w:val="false"/>
                <w:i w:val="false"/>
                <w:color w:val="000000"/>
                <w:sz w:val="20"/>
              </w:rPr>
              <w:t>
департаменті" мемлекеттік мекемесі</w:t>
            </w:r>
            <w:r>
              <w:br/>
            </w:r>
            <w:r>
              <w:rPr>
                <w:rFonts w:ascii="Times New Roman"/>
                <w:b w:val="false"/>
                <w:i w:val="false"/>
                <w:color w:val="000000"/>
                <w:sz w:val="20"/>
              </w:rPr>
              <w:t>
бастығының орынбасары, пункт</w:t>
            </w:r>
            <w:r>
              <w:br/>
            </w:r>
            <w:r>
              <w:rPr>
                <w:rFonts w:ascii="Times New Roman"/>
                <w:b w:val="false"/>
                <w:i w:val="false"/>
                <w:color w:val="000000"/>
                <w:sz w:val="20"/>
              </w:rPr>
              <w:t>
(жиналатын) бастығы, төраға (келісім</w:t>
            </w:r>
            <w:r>
              <w:br/>
            </w:r>
            <w:r>
              <w:rPr>
                <w:rFonts w:ascii="Times New Roman"/>
                <w:b w:val="false"/>
                <w:i w:val="false"/>
                <w:color w:val="000000"/>
                <w:sz w:val="20"/>
              </w:rPr>
              <w:t>
бойынша)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Шрамко Сергей</w:t>
            </w:r>
            <w:r>
              <w:br/>
            </w:r>
            <w:r>
              <w:rPr>
                <w:rFonts w:ascii="Times New Roman"/>
                <w:b w:val="false"/>
                <w:i w:val="false"/>
                <w:color w:val="000000"/>
                <w:sz w:val="20"/>
              </w:rPr>
              <w:t>
Иванович</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w:t>
            </w:r>
            <w:r>
              <w:br/>
            </w:r>
            <w:r>
              <w:rPr>
                <w:rFonts w:ascii="Times New Roman"/>
                <w:b w:val="false"/>
                <w:i w:val="false"/>
                <w:color w:val="000000"/>
                <w:sz w:val="20"/>
              </w:rPr>
              <w:t>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 алдын алуды және жоюды</w:t>
            </w:r>
            <w:r>
              <w:br/>
            </w:r>
            <w:r>
              <w:rPr>
                <w:rFonts w:ascii="Times New Roman"/>
                <w:b w:val="false"/>
                <w:i w:val="false"/>
                <w:color w:val="000000"/>
                <w:sz w:val="20"/>
              </w:rPr>
              <w:t>
ұйымдастыру басқармасы" мемлекеттік</w:t>
            </w:r>
            <w:r>
              <w:br/>
            </w:r>
            <w:r>
              <w:rPr>
                <w:rFonts w:ascii="Times New Roman"/>
                <w:b w:val="false"/>
                <w:i w:val="false"/>
                <w:color w:val="000000"/>
                <w:sz w:val="20"/>
              </w:rPr>
              <w:t>
мекемесі жұмылдыру дайындығы және</w:t>
            </w:r>
            <w:r>
              <w:br/>
            </w:r>
            <w:r>
              <w:rPr>
                <w:rFonts w:ascii="Times New Roman"/>
                <w:b w:val="false"/>
                <w:i w:val="false"/>
                <w:color w:val="000000"/>
                <w:sz w:val="20"/>
              </w:rPr>
              <w:t>
азаматтық қорғаныс бөлімінің бастығы</w:t>
            </w:r>
          </w:p>
        </w:tc>
      </w:tr>
    </w:tbl>
    <w:bookmarkStart w:name="z23" w:id="6"/>
    <w:p>
      <w:pPr>
        <w:spacing w:after="0"/>
        <w:ind w:left="0"/>
        <w:jc w:val="left"/>
      </w:pPr>
      <w:r>
        <w:rPr>
          <w:rFonts w:ascii="Times New Roman"/>
          <w:b/>
          <w:i w:val="false"/>
          <w:color w:val="000000"/>
        </w:rPr>
        <w:t xml:space="preserve"> 
Комиссия мүшелері: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6"/>
        <w:gridCol w:w="586"/>
        <w:gridCol w:w="7568"/>
      </w:tblGrid>
      <w:tr>
        <w:trPr>
          <w:trHeight w:val="30" w:hRule="atLeast"/>
        </w:trPr>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Бауэр Эммануил</w:t>
            </w:r>
            <w:r>
              <w:br/>
            </w:r>
            <w:r>
              <w:rPr>
                <w:rFonts w:ascii="Times New Roman"/>
                <w:b w:val="false"/>
                <w:i w:val="false"/>
                <w:color w:val="000000"/>
                <w:sz w:val="20"/>
              </w:rPr>
              <w:t>
Иванович</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денсаулық</w:t>
            </w:r>
            <w:r>
              <w:br/>
            </w:r>
            <w:r>
              <w:rPr>
                <w:rFonts w:ascii="Times New Roman"/>
                <w:b w:val="false"/>
                <w:i w:val="false"/>
                <w:color w:val="000000"/>
                <w:sz w:val="20"/>
              </w:rPr>
              <w:t>
сақтау басқармасының "Қостанай</w:t>
            </w:r>
            <w:r>
              <w:br/>
            </w:r>
            <w:r>
              <w:rPr>
                <w:rFonts w:ascii="Times New Roman"/>
                <w:b w:val="false"/>
                <w:i w:val="false"/>
                <w:color w:val="000000"/>
                <w:sz w:val="20"/>
              </w:rPr>
              <w:t>
облыстық ауруханасы" мемлекеттік</w:t>
            </w:r>
            <w:r>
              <w:br/>
            </w:r>
            <w:r>
              <w:rPr>
                <w:rFonts w:ascii="Times New Roman"/>
                <w:b w:val="false"/>
                <w:i w:val="false"/>
                <w:color w:val="000000"/>
                <w:sz w:val="20"/>
              </w:rPr>
              <w:t>
коммуналдық қазыналық кәсіпорнының</w:t>
            </w:r>
            <w:r>
              <w:br/>
            </w:r>
            <w:r>
              <w:rPr>
                <w:rFonts w:ascii="Times New Roman"/>
                <w:b w:val="false"/>
                <w:i w:val="false"/>
                <w:color w:val="000000"/>
                <w:sz w:val="20"/>
              </w:rPr>
              <w:t>
дәрігер-хирургі медициналық</w:t>
            </w:r>
            <w:r>
              <w:br/>
            </w:r>
            <w:r>
              <w:rPr>
                <w:rFonts w:ascii="Times New Roman"/>
                <w:b w:val="false"/>
                <w:i w:val="false"/>
                <w:color w:val="000000"/>
                <w:sz w:val="20"/>
              </w:rPr>
              <w:t>
комиссияның төрағасы (келісім</w:t>
            </w:r>
            <w:r>
              <w:br/>
            </w:r>
            <w:r>
              <w:rPr>
                <w:rFonts w:ascii="Times New Roman"/>
                <w:b w:val="false"/>
                <w:i w:val="false"/>
                <w:color w:val="000000"/>
                <w:sz w:val="20"/>
              </w:rPr>
              <w:t>
бойынша)</w:t>
            </w:r>
          </w:p>
        </w:tc>
      </w:tr>
      <w:tr>
        <w:trPr>
          <w:trHeight w:val="30" w:hRule="atLeast"/>
        </w:trPr>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Брызгалова Надежда</w:t>
            </w:r>
            <w:r>
              <w:br/>
            </w:r>
            <w:r>
              <w:rPr>
                <w:rFonts w:ascii="Times New Roman"/>
                <w:b w:val="false"/>
                <w:i w:val="false"/>
                <w:color w:val="000000"/>
                <w:sz w:val="20"/>
              </w:rPr>
              <w:t>
Михайловна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қорғаныс істері</w:t>
            </w:r>
            <w:r>
              <w:br/>
            </w:r>
            <w:r>
              <w:rPr>
                <w:rFonts w:ascii="Times New Roman"/>
                <w:b w:val="false"/>
                <w:i w:val="false"/>
                <w:color w:val="000000"/>
                <w:sz w:val="20"/>
              </w:rPr>
              <w:t>
департаменті" мемлекеттік</w:t>
            </w:r>
            <w:r>
              <w:br/>
            </w:r>
            <w:r>
              <w:rPr>
                <w:rFonts w:ascii="Times New Roman"/>
                <w:b w:val="false"/>
                <w:i w:val="false"/>
                <w:color w:val="000000"/>
                <w:sz w:val="20"/>
              </w:rPr>
              <w:t>
мекемесінің келісім-шарт бойынша</w:t>
            </w:r>
            <w:r>
              <w:br/>
            </w:r>
            <w:r>
              <w:rPr>
                <w:rFonts w:ascii="Times New Roman"/>
                <w:b w:val="false"/>
                <w:i w:val="false"/>
                <w:color w:val="000000"/>
                <w:sz w:val="20"/>
              </w:rPr>
              <w:t>
әскери қызметке қабылдау бөлімі</w:t>
            </w:r>
            <w:r>
              <w:br/>
            </w:r>
            <w:r>
              <w:rPr>
                <w:rFonts w:ascii="Times New Roman"/>
                <w:b w:val="false"/>
                <w:i w:val="false"/>
                <w:color w:val="000000"/>
                <w:sz w:val="20"/>
              </w:rPr>
              <w:t>
бастығының көмекшісі (келісім</w:t>
            </w:r>
            <w:r>
              <w:br/>
            </w:r>
            <w:r>
              <w:rPr>
                <w:rFonts w:ascii="Times New Roman"/>
                <w:b w:val="false"/>
                <w:i w:val="false"/>
                <w:color w:val="000000"/>
                <w:sz w:val="20"/>
              </w:rPr>
              <w:t>
бойынша)</w:t>
            </w:r>
          </w:p>
        </w:tc>
      </w:tr>
      <w:tr>
        <w:trPr>
          <w:trHeight w:val="30" w:hRule="atLeast"/>
        </w:trPr>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Тұрыбаев Мұрат</w:t>
            </w:r>
            <w:r>
              <w:br/>
            </w:r>
            <w:r>
              <w:rPr>
                <w:rFonts w:ascii="Times New Roman"/>
                <w:b w:val="false"/>
                <w:i w:val="false"/>
                <w:color w:val="000000"/>
                <w:sz w:val="20"/>
              </w:rPr>
              <w:t>
Бисембайұлы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
министрлігі Қостанай облысының ішкі</w:t>
            </w:r>
            <w:r>
              <w:br/>
            </w:r>
            <w:r>
              <w:rPr>
                <w:rFonts w:ascii="Times New Roman"/>
                <w:b w:val="false"/>
                <w:i w:val="false"/>
                <w:color w:val="000000"/>
                <w:sz w:val="20"/>
              </w:rPr>
              <w:t>
істер департаменті" мемлекеттік</w:t>
            </w:r>
            <w:r>
              <w:br/>
            </w:r>
            <w:r>
              <w:rPr>
                <w:rFonts w:ascii="Times New Roman"/>
                <w:b w:val="false"/>
                <w:i w:val="false"/>
                <w:color w:val="000000"/>
                <w:sz w:val="20"/>
              </w:rPr>
              <w:t>
мекемесінің штаб бөлімшесі</w:t>
            </w:r>
            <w:r>
              <w:br/>
            </w:r>
            <w:r>
              <w:rPr>
                <w:rFonts w:ascii="Times New Roman"/>
                <w:b w:val="false"/>
                <w:i w:val="false"/>
                <w:color w:val="000000"/>
                <w:sz w:val="20"/>
              </w:rPr>
              <w:t>
бастығының орынбасары (келісім</w:t>
            </w:r>
            <w:r>
              <w:br/>
            </w:r>
            <w:r>
              <w:rPr>
                <w:rFonts w:ascii="Times New Roman"/>
                <w:b w:val="false"/>
                <w:i w:val="false"/>
                <w:color w:val="000000"/>
                <w:sz w:val="20"/>
              </w:rPr>
              <w:t>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