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134d" w14:textId="baf1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16 сәуірдегі № 158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 желтоқсандағы № 522 қаулысы. Қостанай облысының Әділет департаментінде 2012 жылғы 11 қаңтарда № 3791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Қостанай облысы әкімдігінің 2007 жылғы 16 сәуірдегі </w:t>
      </w:r>
      <w:r>
        <w:rPr>
          <w:rFonts w:ascii="Times New Roman"/>
          <w:b w:val="false"/>
          <w:i w:val="false"/>
          <w:color w:val="000000"/>
          <w:sz w:val="28"/>
        </w:rPr>
        <w:t>№ 158</w:t>
      </w:r>
      <w:r>
        <w:rPr>
          <w:rFonts w:ascii="Times New Roman"/>
          <w:b w:val="false"/>
          <w:i w:val="false"/>
          <w:color w:val="000000"/>
          <w:sz w:val="28"/>
        </w:rPr>
        <w:t xml:space="preserve"> қаулысына (Нормативтік құқықтық актілерді мемлекеттік тіркеу тізілімінде № 3571 болып тіркелген, 2007 жылғы 22 мамырда "Қостанай таңы" және "Костанайские новости"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"5) егер:</w:t>
      </w:r>
      <w:r>
        <w:br/>
      </w:r>
      <w:r>
        <w:rPr>
          <w:rFonts w:ascii="Times New Roman"/>
          <w:b w:val="false"/>
          <w:i w:val="false"/>
          <w:color w:val="000000"/>
          <w:sz w:val="28"/>
        </w:rPr>
        <w:t>
      әлеуметтік көмек алуға өтініш білдіргенге дейін мүгедек оқу үшін төлемді толық көлемде өзінің жеке қаражатынан жүргізген болса, әлеуметтік көмек білім беру ұйымында тиісті оқу жылына арналған оқудың нақты құнының мөлшерінде көрсетіледі;</w:t>
      </w:r>
      <w:r>
        <w:br/>
      </w:r>
      <w:r>
        <w:rPr>
          <w:rFonts w:ascii="Times New Roman"/>
          <w:b w:val="false"/>
          <w:i w:val="false"/>
          <w:color w:val="000000"/>
          <w:sz w:val="28"/>
        </w:rPr>
        <w:t>
      әлеуметтік көмекті тағайындау үшін өтініш білдіргенге дейін мүгедек оқу үшін төлемді өзінің жеке қаражатынан ішінара жүргізген болса, әлеуметтік көмек білім беру ұйымында тиісті оқу жылына арналған оқудың нақты құнының мөлшерінде көрсетіледі, бірақ нысаналы бағыты бойынша әлеуметтік көмектің білім беру ұйымында оқудың толық құның төлеу үшін жетіспейтін бөлігі ғана пайдаланылады";</w:t>
      </w:r>
      <w:r>
        <w:br/>
      </w:r>
      <w:r>
        <w:rPr>
          <w:rFonts w:ascii="Times New Roman"/>
          <w:b w:val="false"/>
          <w:i w:val="false"/>
          <w:color w:val="000000"/>
          <w:sz w:val="28"/>
        </w:rPr>
        <w:t>
      мынадай мазмұндағы 7) тармақшасымен толықтырылсын:</w:t>
      </w:r>
      <w:r>
        <w:br/>
      </w:r>
      <w:r>
        <w:rPr>
          <w:rFonts w:ascii="Times New Roman"/>
          <w:b w:val="false"/>
          <w:i w:val="false"/>
          <w:color w:val="000000"/>
          <w:sz w:val="28"/>
        </w:rPr>
        <w:t>
      "7) әлеуметтік көмек көрсетуден бас тартады, егер:</w:t>
      </w:r>
      <w:r>
        <w:br/>
      </w:r>
      <w:r>
        <w:rPr>
          <w:rFonts w:ascii="Times New Roman"/>
          <w:b w:val="false"/>
          <w:i w:val="false"/>
          <w:color w:val="000000"/>
          <w:sz w:val="28"/>
        </w:rPr>
        <w:t>
      осы тармақтың 5) тармақшасында көрсетілген жағдайларды қоспағанда әлеуметтік көмек нысаналы бағытта пайдаланылмаса;</w:t>
      </w:r>
      <w:r>
        <w:br/>
      </w:r>
      <w:r>
        <w:rPr>
          <w:rFonts w:ascii="Times New Roman"/>
          <w:b w:val="false"/>
          <w:i w:val="false"/>
          <w:color w:val="000000"/>
          <w:sz w:val="28"/>
        </w:rPr>
        <w:t>
      әлеуметтік көмек тағайындау үшін талап етілетін барлық құжаттар ұсынылмаса. Өтініш беруші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Қосымша әлеуметтік көмекті алу үшін мүгедектер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 ал кәмелетке толмаған мүгедек балалар үшін – туу туралы куәліктің көшірмесі;</w:t>
      </w:r>
      <w:r>
        <w:br/>
      </w:r>
      <w:r>
        <w:rPr>
          <w:rFonts w:ascii="Times New Roman"/>
          <w:b w:val="false"/>
          <w:i w:val="false"/>
          <w:color w:val="000000"/>
          <w:sz w:val="28"/>
        </w:rPr>
        <w:t>
      3) тұтынушының тұрғылықты жері бойынша тіркеуді растайтын құжат;</w:t>
      </w:r>
      <w:r>
        <w:br/>
      </w:r>
      <w:r>
        <w:rPr>
          <w:rFonts w:ascii="Times New Roman"/>
          <w:b w:val="false"/>
          <w:i w:val="false"/>
          <w:color w:val="000000"/>
          <w:sz w:val="28"/>
        </w:rPr>
        <w:t>
      4) мүгедектік туралы анықтама;</w:t>
      </w:r>
      <w:r>
        <w:br/>
      </w:r>
      <w:r>
        <w:rPr>
          <w:rFonts w:ascii="Times New Roman"/>
          <w:b w:val="false"/>
          <w:i w:val="false"/>
          <w:color w:val="000000"/>
          <w:sz w:val="28"/>
        </w:rPr>
        <w:t>
      5) мүгедекті оңалтудың жеке бағдарламасынан үзінді;</w:t>
      </w:r>
      <w:r>
        <w:br/>
      </w:r>
      <w:r>
        <w:rPr>
          <w:rFonts w:ascii="Times New Roman"/>
          <w:b w:val="false"/>
          <w:i w:val="false"/>
          <w:color w:val="000000"/>
          <w:sz w:val="28"/>
        </w:rPr>
        <w:t>
      6) тұтынушының салық төлеуші куәлігі (бар болса жеке идентификациялық нөмірі);</w:t>
      </w:r>
      <w:r>
        <w:br/>
      </w:r>
      <w:r>
        <w:rPr>
          <w:rFonts w:ascii="Times New Roman"/>
          <w:b w:val="false"/>
          <w:i w:val="false"/>
          <w:color w:val="000000"/>
          <w:sz w:val="28"/>
        </w:rPr>
        <w:t>
      7) мынадай мәліметтері бар, тиісті оқу орны берген құжат:</w:t>
      </w:r>
      <w:r>
        <w:br/>
      </w:r>
      <w:r>
        <w:rPr>
          <w:rFonts w:ascii="Times New Roman"/>
          <w:b w:val="false"/>
          <w:i w:val="false"/>
          <w:color w:val="000000"/>
          <w:sz w:val="28"/>
        </w:rPr>
        <w:t>
      тұтынушының бірінші техникалық және кәсіптік, ортадан кейінгі, жоғары немесе жоғары оқу орнынан кейінгі білімді алуы туралы;</w:t>
      </w:r>
      <w:r>
        <w:br/>
      </w:r>
      <w:r>
        <w:rPr>
          <w:rFonts w:ascii="Times New Roman"/>
          <w:b w:val="false"/>
          <w:i w:val="false"/>
          <w:color w:val="000000"/>
          <w:sz w:val="28"/>
        </w:rPr>
        <w:t>
      мемлекеттік білім грантының жоқтығы туралы;</w:t>
      </w:r>
      <w:r>
        <w:br/>
      </w:r>
      <w:r>
        <w:rPr>
          <w:rFonts w:ascii="Times New Roman"/>
          <w:b w:val="false"/>
          <w:i w:val="false"/>
          <w:color w:val="000000"/>
          <w:sz w:val="28"/>
        </w:rPr>
        <w:t>
      оқу түрі туралы;</w:t>
      </w:r>
      <w:r>
        <w:br/>
      </w:r>
      <w:r>
        <w:rPr>
          <w:rFonts w:ascii="Times New Roman"/>
          <w:b w:val="false"/>
          <w:i w:val="false"/>
          <w:color w:val="000000"/>
          <w:sz w:val="28"/>
        </w:rPr>
        <w:t>
      курсын және мамандықтың атауын көрсете отырып, оқу орны туралы;</w:t>
      </w:r>
      <w:r>
        <w:br/>
      </w:r>
      <w:r>
        <w:rPr>
          <w:rFonts w:ascii="Times New Roman"/>
          <w:b w:val="false"/>
          <w:i w:val="false"/>
          <w:color w:val="000000"/>
          <w:sz w:val="28"/>
        </w:rPr>
        <w:t>
      тиісті оқу жылына оқу төлемінің мөлшері туралы;</w:t>
      </w:r>
      <w:r>
        <w:br/>
      </w:r>
      <w:r>
        <w:rPr>
          <w:rFonts w:ascii="Times New Roman"/>
          <w:b w:val="false"/>
          <w:i w:val="false"/>
          <w:color w:val="000000"/>
          <w:sz w:val="28"/>
        </w:rPr>
        <w:t>
      8) техникалық және кәсіптік, ортадан кейінгі немесе жоғары білім алу үшін жергілікті бюджет қаражаты есебінен тұтынушыға төлемдердің өзге түрлерінің жоқтығын растайтын, тұтынушының тұрғылықты жері бойынша тұрғындарды әлеуметтік қорғау саласында уәкілетті орган берген құжат;</w:t>
      </w:r>
      <w:r>
        <w:br/>
      </w:r>
      <w:r>
        <w:rPr>
          <w:rFonts w:ascii="Times New Roman"/>
          <w:b w:val="false"/>
          <w:i w:val="false"/>
          <w:color w:val="000000"/>
          <w:sz w:val="28"/>
        </w:rPr>
        <w:t>
      9) тұтынушының банктік шотының болуын растайтын құжат;</w:t>
      </w:r>
      <w:r>
        <w:br/>
      </w:r>
      <w:r>
        <w:rPr>
          <w:rFonts w:ascii="Times New Roman"/>
          <w:b w:val="false"/>
          <w:i w:val="false"/>
          <w:color w:val="000000"/>
          <w:sz w:val="28"/>
        </w:rPr>
        <w:t>
      10) тұтынушының заңды өкілі өтініш жасаған кезде:</w:t>
      </w:r>
      <w:r>
        <w:br/>
      </w:r>
      <w:r>
        <w:rPr>
          <w:rFonts w:ascii="Times New Roman"/>
          <w:b w:val="false"/>
          <w:i w:val="false"/>
          <w:color w:val="000000"/>
          <w:sz w:val="28"/>
        </w:rPr>
        <w:t>
      заңды өкілінің жеке басын куәландыратын құжат;</w:t>
      </w:r>
      <w:r>
        <w:br/>
      </w:r>
      <w:r>
        <w:rPr>
          <w:rFonts w:ascii="Times New Roman"/>
          <w:b w:val="false"/>
          <w:i w:val="false"/>
          <w:color w:val="000000"/>
          <w:sz w:val="28"/>
        </w:rPr>
        <w:t>
      заңды өкілінің өкілеттіктерін растайтын құжат қоса беріледі.</w:t>
      </w:r>
      <w:r>
        <w:br/>
      </w:r>
      <w:r>
        <w:rPr>
          <w:rFonts w:ascii="Times New Roman"/>
          <w:b w:val="false"/>
          <w:i w:val="false"/>
          <w:color w:val="000000"/>
          <w:sz w:val="28"/>
        </w:rPr>
        <w:t>
      11) егер мүгедекпен, әлеуметтік көмек тағайындалуына өтініш жасағанға дейін, оқуға төлем ішінара немесе толық өзінің қаражатынан жасалса, тиісті оқу орнынан жүргізілген төлемді растайтын құжат ұсынылады.</w:t>
      </w:r>
      <w:r>
        <w:br/>
      </w:r>
      <w:r>
        <w:rPr>
          <w:rFonts w:ascii="Times New Roman"/>
          <w:b w:val="false"/>
          <w:i w:val="false"/>
          <w:color w:val="000000"/>
          <w:sz w:val="28"/>
        </w:rPr>
        <w:t>
      Салыстыру үшін құжаттар көшірмелері мен түпнұсқаларда ұсынылады, 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2) тармақшасы алынып тасталсын;</w:t>
      </w:r>
      <w:r>
        <w:br/>
      </w:r>
      <w:r>
        <w:rPr>
          <w:rFonts w:ascii="Times New Roman"/>
          <w:b w:val="false"/>
          <w:i w:val="false"/>
          <w:color w:val="000000"/>
          <w:sz w:val="28"/>
        </w:rPr>
        <w:t>
      мынадай мазмұндағы 4) тармақшасымен толықтырылсын:</w:t>
      </w:r>
      <w:r>
        <w:br/>
      </w:r>
      <w:r>
        <w:rPr>
          <w:rFonts w:ascii="Times New Roman"/>
          <w:b w:val="false"/>
          <w:i w:val="false"/>
          <w:color w:val="000000"/>
          <w:sz w:val="28"/>
        </w:rPr>
        <w:t>
      "4) бюджеттік қаражаттың мақсатты пайдалануына бақылау жүргізілсін".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