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b537" w14:textId="68ab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2011 жылғы 14 қыркүйектегі № 492 шешімі. Қостанай облысы Рудный қаласының Әділет басқармасында 2011 жылғы 7 қазанда № 9-2-191 тіркелді. Күші жойылды - Қостанай облысы Рудный қаласы мәслихатының 2013 жылғы 25 қыркүйектегі № 198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xml:space="preserve">
      Ескерту. Күші жойылды - Қостанай облысы Рудный қаласы мәслихатының 25.09.2013 </w:t>
      </w:r>
      <w:r>
        <w:rPr>
          <w:rFonts w:ascii="Times New Roman"/>
          <w:b w:val="false"/>
          <w:i w:val="false"/>
          <w:color w:val="ff0000"/>
          <w:sz w:val="28"/>
        </w:rPr>
        <w:t>№ 198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қаулысына сәйкес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медициналық тексеруге және (немесе) оперативтік емделуге, бір жолғы, 50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күні "Рудный қалалық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туыстарын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оқуға төлеуге бағытталған, мемлекеттік бюджеттен өзге төлемдерді алушыларды, мемлекеттік білім беру гранттарының иелері болып табылатын тұлғаларды қоспағанда, өтініш жасалған тоқсанның алдындағы тоқсанда жан басына шаққандағы орташа табысы ең төменгі күнкөріс деңгейінен төмен табыстары бар отбасылардағы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12) барлық санаттағы мүгедектерге, табыстарын есепке алмай, санаторийлерге және оңалту орталықтарына жол жүрумен байланысты шығындарды өтеуге, нақты шығындар бойынша көрсетілсін.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Рудный қаласы мәслихатының 2012.12.06 </w:t>
      </w:r>
      <w:r>
        <w:rPr>
          <w:rFonts w:ascii="Times New Roman"/>
          <w:b w:val="false"/>
          <w:i w:val="false"/>
          <w:color w:val="000000"/>
          <w:sz w:val="28"/>
        </w:rPr>
        <w:t>№ 81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ff0000"/>
          <w:sz w:val="28"/>
        </w:rPr>
        <w:t xml:space="preserve">алынып тасталды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Қостанай облысы Рудный қаласы мәслихатының 2012.12.06 </w:t>
      </w:r>
      <w:r>
        <w:rPr>
          <w:rFonts w:ascii="Times New Roman"/>
          <w:b w:val="false"/>
          <w:i w:val="false"/>
          <w:color w:val="000000"/>
          <w:sz w:val="28"/>
        </w:rPr>
        <w:t>№ 81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 Ай сайынғы әлеуметтік көмекті бірнеше санаттар бойынша алуға құқығы бар тұлғаларға жәрдемақы олардың таңдауы бойынша бір санат бойынша төленеді.</w:t>
      </w:r>
      <w:r>
        <w:br/>
      </w:r>
      <w:r>
        <w:rPr>
          <w:rFonts w:ascii="Times New Roman"/>
          <w:b w:val="false"/>
          <w:i w:val="false"/>
          <w:color w:val="000000"/>
          <w:sz w:val="28"/>
        </w:rPr>
        <w:t>
      </w:t>
      </w:r>
      <w:r>
        <w:rPr>
          <w:rFonts w:ascii="Times New Roman"/>
          <w:b w:val="false"/>
          <w:i w:val="false"/>
          <w:color w:val="ff0000"/>
          <w:sz w:val="28"/>
        </w:rPr>
        <w:t xml:space="preserve">Ескерту. Шешім 2-2-тармақпен толықтырылды - Қостанай облысы Рудный қаласы мәслихатының 2012.12.06 </w:t>
      </w:r>
      <w:r>
        <w:rPr>
          <w:rFonts w:ascii="Times New Roman"/>
          <w:b w:val="false"/>
          <w:i w:val="false"/>
          <w:color w:val="000000"/>
          <w:sz w:val="28"/>
        </w:rPr>
        <w:t>№ 81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Ф. Виноградов</w:t>
      </w:r>
    </w:p>
    <w:p>
      <w:pPr>
        <w:spacing w:after="0"/>
        <w:ind w:left="0"/>
        <w:jc w:val="both"/>
      </w:pPr>
      <w:r>
        <w:rPr>
          <w:rFonts w:ascii="Times New Roman"/>
          <w:b w:val="false"/>
          <w:i/>
          <w:color w:val="000000"/>
          <w:sz w:val="28"/>
        </w:rPr>
        <w:t>      Қалалық мәслихаттың хатшысы                В. Лощинин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________________________ М. Дуспулов</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_______________________ С. Искуженов</w:t>
      </w:r>
    </w:p>
    <w:p>
      <w:pPr>
        <w:spacing w:after="0"/>
        <w:ind w:left="0"/>
        <w:jc w:val="both"/>
      </w:pPr>
      <w:r>
        <w:rPr>
          <w:rFonts w:ascii="Times New Roman"/>
          <w:b w:val="false"/>
          <w:i/>
          <w:color w:val="000000"/>
          <w:sz w:val="28"/>
        </w:rPr>
        <w:t>      "Рудный қалалық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_______________________ Е. Скаредина</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14 қыркүйектегі  </w:t>
      </w:r>
      <w:r>
        <w:br/>
      </w:r>
      <w:r>
        <w:rPr>
          <w:rFonts w:ascii="Times New Roman"/>
          <w:b w:val="false"/>
          <w:i w:val="false"/>
          <w:color w:val="000000"/>
          <w:sz w:val="28"/>
        </w:rPr>
        <w:t xml:space="preserve">
№ 492 шешіміне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81 шешіміне қосымша    </w:t>
      </w:r>
    </w:p>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қызметті</w:t>
      </w:r>
      <w:r>
        <w:br/>
      </w:r>
      <w:r>
        <w:rPr>
          <w:rFonts w:ascii="Times New Roman"/>
          <w:b/>
          <w:i w:val="false"/>
          <w:color w:val="000000"/>
        </w:rPr>
        <w:t>
алу үшін қажетті құжаттар тізбесі</w:t>
      </w:r>
    </w:p>
    <w:p>
      <w:pPr>
        <w:spacing w:after="0"/>
        <w:ind w:left="0"/>
        <w:jc w:val="both"/>
      </w:pPr>
      <w:r>
        <w:rPr>
          <w:rFonts w:ascii="Times New Roman"/>
          <w:b w:val="false"/>
          <w:i w:val="false"/>
          <w:color w:val="ff0000"/>
          <w:sz w:val="28"/>
        </w:rPr>
        <w:t xml:space="preserve">      Ескерту. Қосымша жаңа редакцияда - Қостанай облысы Рудный қаласы мәслихатының 2012.12.06 </w:t>
      </w:r>
      <w:r>
        <w:rPr>
          <w:rFonts w:ascii="Times New Roman"/>
          <w:b w:val="false"/>
          <w:i w:val="false"/>
          <w:color w:val="ff0000"/>
          <w:sz w:val="28"/>
        </w:rPr>
        <w:t>№ 81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 өзгеріс енгізілді - Қостанай облысы Рудный қаласы мәслихатының 19.02.2013 </w:t>
      </w:r>
      <w:r>
        <w:rPr>
          <w:rFonts w:ascii="Times New Roman"/>
          <w:b w:val="false"/>
          <w:i w:val="false"/>
          <w:color w:val="ff0000"/>
          <w:sz w:val="28"/>
        </w:rPr>
        <w:t>№ 107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6" w:id="3"/>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тұтынушының жеке басын куәландыратын құжат;</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Рудный қаласы мәслихатының 19.02.2013 </w:t>
      </w:r>
      <w:r>
        <w:rPr>
          <w:rFonts w:ascii="Times New Roman"/>
          <w:b w:val="false"/>
          <w:i w:val="false"/>
          <w:color w:val="000000"/>
          <w:sz w:val="28"/>
        </w:rPr>
        <w:t>№ 107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4) тұтынушының тұратын жері бойынша тіркеуді растайтын құжат;</w:t>
      </w:r>
      <w:r>
        <w:br/>
      </w:r>
      <w:r>
        <w:rPr>
          <w:rFonts w:ascii="Times New Roman"/>
          <w:b w:val="false"/>
          <w:i w:val="false"/>
          <w:color w:val="000000"/>
          <w:sz w:val="28"/>
        </w:rPr>
        <w:t>
      5) тұтынушының банктік шоты бар болуын растайтын құжат;</w:t>
      </w:r>
      <w:r>
        <w:br/>
      </w:r>
      <w:r>
        <w:rPr>
          <w:rFonts w:ascii="Times New Roman"/>
          <w:b w:val="false"/>
          <w:i w:val="false"/>
          <w:color w:val="000000"/>
          <w:sz w:val="28"/>
        </w:rPr>
        <w:t>
      6) тұтынушының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барлық санаттағы мүгедектерге, табыстарын есепке алмай нақты шығындар бойынша, медициналық тексеруге және (немесе) оперативтік емделуге: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медициналық тексеру және (немесе) оперативтік емделу шығындарын растайтын құжат;</w:t>
      </w:r>
      <w:r>
        <w:br/>
      </w:r>
      <w:r>
        <w:rPr>
          <w:rFonts w:ascii="Times New Roman"/>
          <w:b w:val="false"/>
          <w:i w:val="false"/>
          <w:color w:val="000000"/>
          <w:sz w:val="28"/>
        </w:rPr>
        <w:t>
      2)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күні жұмыспен қамту мәселесі жөніндегі уәкілетті органда жұмыссыз ретінде тіркелген туыстарын жерлеуге: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болуын растайтын, тиісті медициналық ұйымнан анықтама;</w:t>
      </w:r>
      <w:r>
        <w:br/>
      </w:r>
      <w:r>
        <w:rPr>
          <w:rFonts w:ascii="Times New Roman"/>
          <w:b w:val="false"/>
          <w:i w:val="false"/>
          <w:color w:val="000000"/>
          <w:sz w:val="28"/>
        </w:rPr>
        <w:t>
      8)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9) Ұлы Отан соғысының қатысушылары мен мүгедектеріне тұрмыстық қажеттіліктерге: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11)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 Жеңіс күніне орай:</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12) барлық санаттағы мүгедектер үшін, табысын есепке алмай, санаторийлерге және оңалту орталықтарына жол жүрумен байланысты шығындарды өтеуге: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жол жүру билеттері (тұрғылықты жерден бару пунктіне дейін және кейін қайту);</w:t>
      </w:r>
      <w:r>
        <w:br/>
      </w:r>
      <w:r>
        <w:rPr>
          <w:rFonts w:ascii="Times New Roman"/>
          <w:b w:val="false"/>
          <w:i w:val="false"/>
          <w:color w:val="000000"/>
          <w:sz w:val="28"/>
        </w:rPr>
        <w:t>
      мүгедектің санаторийде немесе оңалту орталығында болуын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