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22d3" w14:textId="8b72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22 желтоқсандағы № 233 "Аманкелді ауданының 2011-2013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мәслихатының 2011 жылғы 21 қаңтардағы № 240 шешімі. Қостанай облысы Аманкелді ауданының Әділет басқармасында 2011 жылғы 27 қаңтарда № 9-6-121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желтоқсанындағы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Аманкелді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000000"/>
          <w:sz w:val="28"/>
        </w:rPr>
        <w:t xml:space="preserve"> "Аманкелді ауданның 2011-2013 жылдарға арналған аудандық бюджеті туралы" шешіміне (нормативтік құқықтық кесімдерді мемлекеттік тіркеу тізілімінде 9-6-119 нөмірімен тіркелген, 2011 жылы 8 қаңтарда "Аманкелді арайы" газетінде жарияланған) мына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Аманкелді ауданының 2011-2013 жылдарға арналған аудандық бюджеті тиісінше 1, 2, 3-қосымшаларға сәйкес, оның ішінде 2011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- 1789645,0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- 132264,0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- 7900,0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капиталдарды сатудан түсетін түсім - 4900,0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- 1644581,0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- 1774571,5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- 71445,2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- 72098,1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- 652,9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- 19800,0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- 19800,0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-76171,7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- 76171,7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3-1 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"2-1. 2011 жылға арналған аудандық бюджетте мынадай мөлшерлерде дамытуға нысаналы трансфертер сомалары түсімінің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 құрылысына және (немесе) сатып алуға - 54033,0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 есебінен - 42211,0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 есебінен - 11822,0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коммуникациялық инфрақұрылымды дамытуға және (немесе) жайластыруға республикалық бюджеттен - 17210,0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- 74138,0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 есебінен - 59310,0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 есебінен - 14828,0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2-2. 2011 жылға арналған аудандық бюджетте мынадай мөлшерлерде республикалық бюджеттен нысаналы ағымдағы трансферттер түсімінің қарастырылғаны ескерілсін;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өткізуге - 11827,0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 мамандарын әлеуметтік қолдау шараларын іске асыруға - 10420,0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 химия, физика, биология кабинеттерін оқу құралдарымен жарақтандыруға - 8194,0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мемлекеттік мекемелерінде лингафондық және мультимедиялық кабинеттерді ашуға - 11082,0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қамтуымен қамтамасыз етуге - 1650,0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қамқоршыларға (асыраушыларға) жетім-баланы (жетім балаларды) және ата - анасының қамқорлығынсыз қалған баланы (балаларды) ұстауға ақшалай қаражаттарды ай сайын төлеуге - 5292,0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2-3. 2011 жылға арналған аудандық бюджетте "Бизнестің жол картасы - 2020" бағдарламасы шеңберінде өңірлерде жеке кәсіпкерлікті қолдауға - 1560,0 мың теңге сомасында республикалық бюджеттен нысаналы ағымдағы трансферттер түсімінің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2-4. 2011 жылға арналған аудандық бюджетте ауылдық елді мекендердің әлеуметтік сала мамандарын әлеуметтік қолдау шараларын іске асыруға </w:t>
      </w:r>
      <w:r>
        <w:rPr>
          <w:rFonts w:ascii="Times New Roman"/>
          <w:b w:val="false"/>
          <w:i w:val="false"/>
          <w:color w:val="0000ff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66764,0 мың теңге сомасында бюджеттік кредиттер түсімі қарастырылғаны ескерілсін;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2011 жылға арналған аудандық бюджетте 2606,0 мың теңге сомасында пайдаланылмаған нысаналы трансферттерінің қайтарылуы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Ж. Қожахметов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Ж. Оташев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"Аманкелді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Т. Карбозов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240 шешіміне 1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223 шешіміне 1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ауданының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13"/>
        <w:gridCol w:w="473"/>
        <w:gridCol w:w="693"/>
        <w:gridCol w:w="7413"/>
        <w:gridCol w:w="215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1789645,0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Салықтық түciмдер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132264,0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Кiрiске түсетiн табыс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түсетін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 cалығы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кұралдарына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Тауарға және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ресурстарды пайдаланудан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11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міндетті төлемдер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Салыктық емес түciмдер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 емес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Жергіліктiк бюджетке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басқа да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1644581,0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1644581,0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1644581,0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53"/>
        <w:gridCol w:w="713"/>
        <w:gridCol w:w="753"/>
        <w:gridCol w:w="493"/>
        <w:gridCol w:w="6593"/>
        <w:gridCol w:w="2173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6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1774571,5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165936,8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150436,1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11498,9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11498,9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57670,9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46710,9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81266,3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80086,3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8588,1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8588,1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6912,6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6912,6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6912,6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1124314,0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47669,7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білім беру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47669,7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47669,7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751479,8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751479,8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738595,4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12884,4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325164,5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25207,5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8348,5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299957,0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299957,0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116911,3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100623,7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100623,7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2995,7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16287,6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16287,6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13837,6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74243,0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74243,0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57033,0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74247,2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31359,7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31359,7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31359,7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29175,3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27656,3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27656,3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11761,2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4688,2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4688,2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4057,8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3807,8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3015,2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3015,2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102674,8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 шараларын іске асыру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74138,0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5589,8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5589,8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5589,8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6363,8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6363,8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6363,8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20983,6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20983,6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4674,1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4624,1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13249,5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13199,5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71445,2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72098,1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72098,1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72098,1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72098,1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652,9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-76171,7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76171,7</w:t>
            </w:r>
          </w:p>
        </w:tc>
      </w:tr>
    </w:tbl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240 шешіміне 2 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223 шешіміне 2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ауданының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3"/>
        <w:gridCol w:w="433"/>
        <w:gridCol w:w="573"/>
        <w:gridCol w:w="7553"/>
        <w:gridCol w:w="217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1463711,0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Салықтық түciмдер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157722,0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Кiрiске түсетiн 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түсетін 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 cалығы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кұралдарына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Тауарға және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ресурстарды пайдаланудан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787,0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Салыктық емес түciмдер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1302389,0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1302389,0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1302389,0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33"/>
        <w:gridCol w:w="673"/>
        <w:gridCol w:w="693"/>
        <w:gridCol w:w="513"/>
        <w:gridCol w:w="6753"/>
        <w:gridCol w:w="2193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7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1456511,0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186938,0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169329,0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12671,0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12671,0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59966,0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51717,0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96692,0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96692,0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10347,0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9992,0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7262,0</w:t>
            </w:r>
          </w:p>
        </w:tc>
      </w:tr>
      <w:tr>
        <w:trPr>
          <w:trHeight w:val="12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953722,0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42931,0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білім беру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42931,0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42931,0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772741,0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772741,0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759612,0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138050,0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7993,0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119397,0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119397,0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130597,0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114246,0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114246,0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22316,0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66205,0</w:t>
            </w:r>
          </w:p>
        </w:tc>
      </w:tr>
      <w:tr>
        <w:trPr>
          <w:trHeight w:val="12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16351,0</w:t>
            </w:r>
          </w:p>
        </w:tc>
      </w:tr>
      <w:tr>
        <w:trPr>
          <w:trHeight w:val="12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14862,0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80516,0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33564,0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31939,0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31939,0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4880,0</w:t>
            </w:r>
          </w:p>
        </w:tc>
      </w:tr>
      <w:tr>
        <w:trPr>
          <w:trHeight w:val="12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4629,0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6588,0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47733,0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47733,0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47733,0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47733,0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4801,0</w:t>
            </w:r>
          </w:p>
        </w:tc>
      </w:tr>
      <w:tr>
        <w:trPr>
          <w:trHeight w:val="12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20432,0</w:t>
            </w:r>
          </w:p>
        </w:tc>
      </w:tr>
      <w:tr>
        <w:trPr>
          <w:trHeight w:val="11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20432,0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67605,1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68258,0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68258,0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68258,0</w:t>
            </w:r>
          </w:p>
        </w:tc>
      </w:tr>
      <w:tr>
        <w:trPr>
          <w:trHeight w:val="11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68258,0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652,9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652,9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652,9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652,9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68258,0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68258,0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68258,0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68258,0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-67605,1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67605,1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240 шешіміне 3 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223 шешіміне 3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ауданының 2013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533"/>
        <w:gridCol w:w="593"/>
        <w:gridCol w:w="7213"/>
        <w:gridCol w:w="223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7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1367179,0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Салықтық түciмдер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163179,0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Кiрiске түсетiн 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түсетін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 cалығы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кұралдарына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Тауарға және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ресурстарды пайдаланудан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819,0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842,0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Салыктық емес түciмдер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1200300,0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1200300,0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33"/>
        <w:gridCol w:w="713"/>
        <w:gridCol w:w="693"/>
        <w:gridCol w:w="453"/>
        <w:gridCol w:w="6573"/>
        <w:gridCol w:w="2253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42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1360329,0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189155,0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171272,0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61070,0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52821,0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8249,0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97460,0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97460,0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7353,0</w:t>
            </w:r>
          </w:p>
        </w:tc>
      </w:tr>
      <w:tr>
        <w:trPr>
          <w:trHeight w:val="12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841311,0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43484,0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білім беру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43484,0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43484,0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778321,0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778321,0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765136,0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138627,0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122028,0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122028,0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23878,0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70839,0</w:t>
            </w:r>
          </w:p>
        </w:tc>
      </w:tr>
      <w:tr>
        <w:trPr>
          <w:trHeight w:val="12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16599,0</w:t>
            </w:r>
          </w:p>
        </w:tc>
      </w:tr>
      <w:tr>
        <w:trPr>
          <w:trHeight w:val="13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81587,0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31306,0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31306,0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31306,0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33942,0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32203,0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32203,0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14678,0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4919,0</w:t>
            </w:r>
          </w:p>
        </w:tc>
      </w:tr>
      <w:tr>
        <w:trPr>
          <w:trHeight w:val="13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51074,0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51074,0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51074,0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51074,0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25527,0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25527,0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</w:p>
        </w:tc>
      </w:tr>
      <w:tr>
        <w:trPr>
          <w:trHeight w:val="13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20630,0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20630,0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-652,9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78350,1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79003,0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79003,0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79003,0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79003,0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652,9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652,9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652,9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-78350,1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78350,1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240 шешіміне 4 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223 шешіміне 5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Аманкелді ауданының кент,</w:t>
      </w:r>
      <w:r>
        <w:br/>
      </w:r>
      <w:r>
        <w:rPr>
          <w:rFonts w:ascii="Times New Roman"/>
          <w:b/>
          <w:i w:val="false"/>
          <w:color w:val="000000"/>
        </w:rPr>
        <w:t>
ауыл (село), ауылдық (селолық) округтерінің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13"/>
        <w:gridCol w:w="733"/>
        <w:gridCol w:w="693"/>
        <w:gridCol w:w="7093"/>
        <w:gridCol w:w="227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52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81266,3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81266,3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Амантоғай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6205,8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6035,8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селосының әкім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11700,5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11580,5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ауылы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5297,5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5297,5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ауылы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6136,1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6016,1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6025,7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6025,7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6266,1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6096,1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Үштоғай ауылы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5409,4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5289,4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Құмкешу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4963,8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4963,8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Байғабыл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6113,8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5993,8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6869,9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6749,9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Қарынсалды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5660,7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5540,7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Степняк ауылы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5125,2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5125,2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Үрпек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5491,8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5371,8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селосының әкім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