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a97e" w14:textId="9d0a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14 желтоқсандағы № 207 "Әулиекөл ауданының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2011 жылғы 19 қаңтардағы № 213 шешімі. Қостанай облысы Әулиекөл ауданының Әділет басқармасында 2011 жылғы 24 қаңтарда № 9-7-127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2011-2013 жылдарға арналған бюджеті туралы" 2010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9-7-126 нөмірімен тіркелген, "Әулиекөл" газетінде 2010 жылғы 23 желтоқсанда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2011 - 2013 жылдарға арналған бюджеті тиісінше 1,2 және 3 қосымшаларға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2 478 643,0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641 238,0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5 425,0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1 830 804,0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2 449 885,0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36 444,5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кредиттер- 37 216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771,5;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44 565,0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-52 251,5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52 251,5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"33 000,0" деген сандар "33 800,0"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"8 000,0" деген сандар "8 800,0"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>тармақтарымен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2011 жылға арналған аудандық бюджетте республикалық бюджеттен ағымдағы нысаналы трансферттер сомаларының мынадай мөлшердегі түсімдері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эпизотикаға қарсы іс-шараларды өткізуге 12 962,0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5 557,0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16 475,0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16 388,0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11 082,0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үйінде оқытылатын мүгедек-балаларды жабдықтармен, бағдарламалық қамтумен қамтамасыз етуге 3 957,0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балаларды) және ата-анасының қамқорлығынсыз қалған баланы (балаларды) ұстауға ақшалай қаражаттарды ай сайын төлеуге 17 539,0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2011 жылға арналған аудандық бюджетте республикалық бюджеттен "Бизнестің жол картасы-2020" бағдарламасының шеңберінде өңірлерде жеке кәсіпкерлікті қолдауға 1 560,0 мың теңге сомасында нысаналы ағымдағы трансферттер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5-3. 2011 жылға арналған аудандық бюджетте республикалық бюджеттен ауылдық елді мекендердің әлеуметтік сала мамандарын әлеуметтік қолдау шараларын іске асыру үшін 35 608,0 мың теңге сомасында бюджеттік кредиттер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5-4. 2011 жылға арналған аудандық бюджетте жылуэнергетикалық жүйесін дамытуға республикалық бюджеттен дамытуға 79 200,0 мың теңге сомасында нысаналы трансферттер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5-5. 2011 жылға арналған аудандық бюджетте 6 866,0 мың теңге сомасында 2010 жылы пайдаланылмаған нысаналы трансферттердің қайтарылуы қарастырылғаны ескерілсін."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 Галимжанов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19 қаңтарда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19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53"/>
        <w:gridCol w:w="473"/>
        <w:gridCol w:w="373"/>
        <w:gridCol w:w="7893"/>
        <w:gridCol w:w="1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2478643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1830804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53"/>
        <w:gridCol w:w="893"/>
        <w:gridCol w:w="873"/>
        <w:gridCol w:w="6993"/>
        <w:gridCol w:w="17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2449885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195889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48713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134336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1539894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1509736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ішкі саясат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Отын-энергиялық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Отын-энергиялық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мағынадағы қалалар)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493"/>
        <w:gridCol w:w="633"/>
        <w:gridCol w:w="7653"/>
        <w:gridCol w:w="1733"/>
      </w:tblGrid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13"/>
        <w:gridCol w:w="873"/>
        <w:gridCol w:w="833"/>
        <w:gridCol w:w="7013"/>
        <w:gridCol w:w="18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513"/>
        <w:gridCol w:w="493"/>
        <w:gridCol w:w="7893"/>
        <w:gridCol w:w="1833"/>
      </w:tblGrid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-52251,5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52251,5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19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шешіміне 2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шешіміне 2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553"/>
        <w:gridCol w:w="353"/>
        <w:gridCol w:w="7913"/>
        <w:gridCol w:w="1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2718891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2033496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53"/>
        <w:gridCol w:w="833"/>
        <w:gridCol w:w="853"/>
        <w:gridCol w:w="707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2712791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203113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52452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1791088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128421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128421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1633254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1630511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1599388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Отын-энергиялық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Отын-энергиялық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мағынадағы қалалар)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433"/>
        <w:gridCol w:w="653"/>
        <w:gridCol w:w="7733"/>
        <w:gridCol w:w="1753"/>
      </w:tblGrid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93"/>
        <w:gridCol w:w="833"/>
        <w:gridCol w:w="833"/>
        <w:gridCol w:w="713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3"/>
        <w:gridCol w:w="553"/>
        <w:gridCol w:w="7913"/>
        <w:gridCol w:w="1773"/>
      </w:tblGrid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-38500,5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19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шешіміне 3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шешіміне 3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553"/>
        <w:gridCol w:w="453"/>
        <w:gridCol w:w="7873"/>
        <w:gridCol w:w="1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3673909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3"/>
        <w:gridCol w:w="893"/>
        <w:gridCol w:w="833"/>
        <w:gridCol w:w="7213"/>
        <w:gridCol w:w="1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3663909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135792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1665915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1632049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Отын-энергиялық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Отын-энергиялық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мағынадағы қалалар)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энергиялық жүйені дамыту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1240073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40611,5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453"/>
        <w:gridCol w:w="653"/>
        <w:gridCol w:w="7793"/>
        <w:gridCol w:w="1733"/>
      </w:tblGrid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3"/>
        <w:gridCol w:w="833"/>
        <w:gridCol w:w="853"/>
        <w:gridCol w:w="721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513"/>
        <w:gridCol w:w="493"/>
        <w:gridCol w:w="8053"/>
        <w:gridCol w:w="1753"/>
      </w:tblGrid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-40611,5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40611,5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19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 шешіміне 4 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шешіміне 5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аудандағы қаланың,аудандық маңызды қаланың, поселке,</w:t>
      </w:r>
      <w:r>
        <w:br/>
      </w:r>
      <w:r>
        <w:rPr>
          <w:rFonts w:ascii="Times New Roman"/>
          <w:b/>
          <w:i w:val="false"/>
          <w:color w:val="000000"/>
        </w:rPr>
        <w:t>
ауылдың (село), ауылдық(селолық) округтің 2011 жылға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873"/>
        <w:gridCol w:w="873"/>
        <w:gridCol w:w="7113"/>
        <w:gridCol w:w="1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