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7f078" w14:textId="137f0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ауданының шақыру учаскесіне 1995 жылы туған еркек жынысты азаматтарды тіркеуді ұйымдастыру мен қамтамасыз ету туралы</w:t>
      </w:r>
    </w:p>
    <w:p>
      <w:pPr>
        <w:spacing w:after="0"/>
        <w:ind w:left="0"/>
        <w:jc w:val="both"/>
      </w:pPr>
      <w:r>
        <w:rPr>
          <w:rFonts w:ascii="Times New Roman"/>
          <w:b w:val="false"/>
          <w:i w:val="false"/>
          <w:color w:val="000000"/>
          <w:sz w:val="28"/>
        </w:rPr>
        <w:t>Қостанай облысы Әулиекөл ауданы әкімінің 2011 жылғы 25 қарашадағы № 8 шешімі. Қостанай облысы Әулиекөл ауданының Әділет басқармасында 2011 жылғы 26 желтоқсанда № 9-7-150 тіркелді</w:t>
      </w:r>
    </w:p>
    <w:p>
      <w:pPr>
        <w:spacing w:after="0"/>
        <w:ind w:left="0"/>
        <w:jc w:val="both"/>
      </w:pPr>
      <w:bookmarkStart w:name="z1" w:id="0"/>
      <w:r>
        <w:rPr>
          <w:rFonts w:ascii="Times New Roman"/>
          <w:b w:val="false"/>
          <w:i w:val="false"/>
          <w:color w:val="000000"/>
          <w:sz w:val="28"/>
        </w:rPr>
        <w:t>
      "Қазақстан Республикасындағы жергiлiктi мемлекеттiк басқару және өзін-өзі басқару туралы" Қазақстан Республикасының 2001 жылғы 23 қаңтардағы Заңының 33-бабының 1-тармағының </w:t>
      </w:r>
      <w:r>
        <w:rPr>
          <w:rFonts w:ascii="Times New Roman"/>
          <w:b w:val="false"/>
          <w:i w:val="false"/>
          <w:color w:val="000000"/>
          <w:sz w:val="28"/>
        </w:rPr>
        <w:t>13)–тармақшасына</w:t>
      </w:r>
      <w:r>
        <w:rPr>
          <w:rFonts w:ascii="Times New Roman"/>
          <w:b w:val="false"/>
          <w:i w:val="false"/>
          <w:color w:val="000000"/>
          <w:sz w:val="28"/>
        </w:rPr>
        <w:t>, "Әскери мiндеттiлiк және әскери қызмет туралы" Қазақстан Республикасының 2005 жылғы 8 шілдедегі Заңының 17-бабының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Тіркелетін жылы он жеті жасқа толатын еркек жынысты азаматтарды Әулиекөл ауданының шақыру учаскесiне 2012 жылдың қаңтарынан бастап наурызына дейін тіркеу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 Қостанай облыстық ішкі істер Департаментінің Әулиекөл аудандық ішкі істер бөлімі" мемлекеттiк мекемесiне (келiсiм бойынша) еркек жынысты азаматтарды шақыру учаскесiне тiркеу кезеңiнде, тіркелуден жалтарған адамдарды іздестіруді және ұстауды жүргізу ұсынылсын.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орындалуына бақылау жасау аудан әкiмiнiң орынбасары Б.А. Қуанышбаевқа жүктелсiн.</w:t>
      </w:r>
      <w:r>
        <w:br/>
      </w:r>
      <w:r>
        <w:rPr>
          <w:rFonts w:ascii="Times New Roman"/>
          <w:b w:val="false"/>
          <w:i w:val="false"/>
          <w:color w:val="000000"/>
          <w:sz w:val="28"/>
        </w:rPr>
        <w:t>
</w:t>
      </w:r>
      <w:r>
        <w:rPr>
          <w:rFonts w:ascii="Times New Roman"/>
          <w:b w:val="false"/>
          <w:i w:val="false"/>
          <w:color w:val="000000"/>
          <w:sz w:val="28"/>
        </w:rPr>
        <w:t>
      4. Осы шешім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Ғ. Нұрмұхамбетов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Ішкі істер Министрлігі</w:t>
      </w:r>
      <w:r>
        <w:br/>
      </w:r>
      <w:r>
        <w:rPr>
          <w:rFonts w:ascii="Times New Roman"/>
          <w:b w:val="false"/>
          <w:i w:val="false"/>
          <w:color w:val="000000"/>
          <w:sz w:val="28"/>
        </w:rPr>
        <w:t>
</w:t>
      </w:r>
      <w:r>
        <w:rPr>
          <w:rFonts w:ascii="Times New Roman"/>
          <w:b w:val="false"/>
          <w:i/>
          <w:color w:val="000000"/>
          <w:sz w:val="28"/>
        </w:rPr>
        <w:t>      Қостанай облысының ішкі</w:t>
      </w:r>
      <w:r>
        <w:br/>
      </w:r>
      <w:r>
        <w:rPr>
          <w:rFonts w:ascii="Times New Roman"/>
          <w:b w:val="false"/>
          <w:i w:val="false"/>
          <w:color w:val="000000"/>
          <w:sz w:val="28"/>
        </w:rPr>
        <w:t>
</w:t>
      </w:r>
      <w:r>
        <w:rPr>
          <w:rFonts w:ascii="Times New Roman"/>
          <w:b w:val="false"/>
          <w:i/>
          <w:color w:val="000000"/>
          <w:sz w:val="28"/>
        </w:rPr>
        <w:t>      істер Департаментінің Әулиекөл</w:t>
      </w:r>
      <w:r>
        <w:br/>
      </w:r>
      <w:r>
        <w:rPr>
          <w:rFonts w:ascii="Times New Roman"/>
          <w:b w:val="false"/>
          <w:i w:val="false"/>
          <w:color w:val="000000"/>
          <w:sz w:val="28"/>
        </w:rPr>
        <w:t>
</w:t>
      </w:r>
      <w:r>
        <w:rPr>
          <w:rFonts w:ascii="Times New Roman"/>
          <w:b w:val="false"/>
          <w:i/>
          <w:color w:val="000000"/>
          <w:sz w:val="28"/>
        </w:rPr>
        <w:t>      ауданының ішкі істер бөлімі"</w:t>
      </w:r>
      <w:r>
        <w:br/>
      </w:r>
      <w:r>
        <w:rPr>
          <w:rFonts w:ascii="Times New Roman"/>
          <w:b w:val="false"/>
          <w:i w:val="false"/>
          <w:color w:val="000000"/>
          <w:sz w:val="28"/>
        </w:rPr>
        <w:t>
</w:t>
      </w:r>
      <w:r>
        <w:rPr>
          <w:rFonts w:ascii="Times New Roman"/>
          <w:b w:val="false"/>
          <w:i/>
          <w:color w:val="000000"/>
          <w:sz w:val="28"/>
        </w:rPr>
        <w:t>      мемлекеттiк мекемесiнің бастығы</w:t>
      </w:r>
      <w:r>
        <w:br/>
      </w:r>
      <w:r>
        <w:rPr>
          <w:rFonts w:ascii="Times New Roman"/>
          <w:b w:val="false"/>
          <w:i w:val="false"/>
          <w:color w:val="000000"/>
          <w:sz w:val="28"/>
        </w:rPr>
        <w:t>
</w:t>
      </w:r>
      <w:r>
        <w:rPr>
          <w:rFonts w:ascii="Times New Roman"/>
          <w:b w:val="false"/>
          <w:i/>
          <w:color w:val="000000"/>
          <w:sz w:val="28"/>
        </w:rPr>
        <w:t>      ____________ Исмағұлов Н.Ә.</w:t>
      </w:r>
    </w:p>
    <w:p>
      <w:pPr>
        <w:spacing w:after="0"/>
        <w:ind w:left="0"/>
        <w:jc w:val="both"/>
      </w:pPr>
      <w:r>
        <w:rPr>
          <w:rFonts w:ascii="Times New Roman"/>
          <w:b w:val="false"/>
          <w:i/>
          <w:color w:val="000000"/>
          <w:sz w:val="28"/>
        </w:rPr>
        <w:t>      "Қостанай облысы Әулиекөл ауданының</w:t>
      </w:r>
      <w:r>
        <w:br/>
      </w:r>
      <w:r>
        <w:rPr>
          <w:rFonts w:ascii="Times New Roman"/>
          <w:b w:val="false"/>
          <w:i w:val="false"/>
          <w:color w:val="000000"/>
          <w:sz w:val="28"/>
        </w:rPr>
        <w:t>
</w:t>
      </w:r>
      <w:r>
        <w:rPr>
          <w:rFonts w:ascii="Times New Roman"/>
          <w:b w:val="false"/>
          <w:i/>
          <w:color w:val="000000"/>
          <w:sz w:val="28"/>
        </w:rPr>
        <w:t>      қорғаныс істері жөніндегі бөлімі"</w:t>
      </w:r>
      <w:r>
        <w:br/>
      </w:r>
      <w:r>
        <w:rPr>
          <w:rFonts w:ascii="Times New Roman"/>
          <w:b w:val="false"/>
          <w:i w:val="false"/>
          <w:color w:val="000000"/>
          <w:sz w:val="28"/>
        </w:rPr>
        <w:t>
</w:t>
      </w:r>
      <w:r>
        <w:rPr>
          <w:rFonts w:ascii="Times New Roman"/>
          <w:b w:val="false"/>
          <w:i/>
          <w:color w:val="000000"/>
          <w:sz w:val="28"/>
        </w:rPr>
        <w:t>      мемлекеттiк мекемесiнiң бастығы</w:t>
      </w:r>
      <w:r>
        <w:br/>
      </w:r>
      <w:r>
        <w:rPr>
          <w:rFonts w:ascii="Times New Roman"/>
          <w:b w:val="false"/>
          <w:i w:val="false"/>
          <w:color w:val="000000"/>
          <w:sz w:val="28"/>
        </w:rPr>
        <w:t>
</w:t>
      </w:r>
      <w:r>
        <w:rPr>
          <w:rFonts w:ascii="Times New Roman"/>
          <w:b w:val="false"/>
          <w:i/>
          <w:color w:val="000000"/>
          <w:sz w:val="28"/>
        </w:rPr>
        <w:t>      _____________ Түгелбаев М.Т.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