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e2ba" w14:textId="84ee2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2011 жылғы 18 сәуірдегі № 217 "Тұрғын үй көмегін көрсету ережесін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2011 жылғы 1 қарашадағы № 246 шешімі. Қостанай облысы Жангелдин ауданының Әділет басқармасында 2011 жылғы 6 желтоқсанда № 9-9-142 тіркелді. Күші жойылды - Қостанай облысы Жангелдин ауданы мәслихатының 2013 жылғы 18 ақпандағы № 74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Жангелдин ауданы мәслихатының 18.02.2013 </w:t>
      </w:r>
      <w:r>
        <w:rPr>
          <w:rFonts w:ascii="Times New Roman"/>
          <w:b w:val="false"/>
          <w:i w:val="false"/>
          <w:color w:val="ff0000"/>
          <w:sz w:val="28"/>
        </w:rPr>
        <w:t>№ 74</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w:t>
      </w:r>
      <w:r>
        <w:rPr>
          <w:rFonts w:ascii="Times New Roman"/>
          <w:b w:val="false"/>
          <w:i w:val="false"/>
          <w:color w:val="000000"/>
          <w:sz w:val="28"/>
        </w:rPr>
        <w:t>стандарттарын</w:t>
      </w:r>
      <w:r>
        <w:rPr>
          <w:rFonts w:ascii="Times New Roman"/>
          <w:b w:val="false"/>
          <w:i w:val="false"/>
          <w:color w:val="000000"/>
          <w:sz w:val="28"/>
        </w:rPr>
        <w:t xml:space="preserve"> бекіту туралы" қаулысымен бекітілген "Тұрғын үй көмегін тағайындау" мемлекеттік қызмет стандартына сәйкес Жангелдин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"Тұрғын үй көмегін көрсету ережесін бекіту туралы" 2011 жылғы 18 сәуірдегі </w:t>
      </w:r>
      <w:r>
        <w:rPr>
          <w:rFonts w:ascii="Times New Roman"/>
          <w:b w:val="false"/>
          <w:i w:val="false"/>
          <w:color w:val="000000"/>
          <w:sz w:val="28"/>
        </w:rPr>
        <w:t>№ 217</w:t>
      </w:r>
      <w:r>
        <w:rPr>
          <w:rFonts w:ascii="Times New Roman"/>
          <w:b w:val="false"/>
          <w:i w:val="false"/>
          <w:color w:val="000000"/>
          <w:sz w:val="28"/>
        </w:rPr>
        <w:t xml:space="preserve"> (нормативтік құқықтық актілердің мемлекеттік тіркеу тізілімінде № 9-9-134 тіркелген, 2011 жылдың 31 мамырында "Біздің Торғай" газетінде жарияланған) шешіміне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Уәкілетті орган тұрғын үй көмегін тағайындауға қажетті құжаттар ұсынылған сәттен бастап күнтізбелік он күннің ішінде өтініш берушіге тұрғын үй көмегі тағайындалғаны немесе тұрғын үй көмегін тағайындаудан бас тарту туралы дәлелденген жауабын береді, жауаптың бір данасы өтініш берушіге беріледі.".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Жангелдин аудандық мәслихаты</w:t>
      </w:r>
      <w:r>
        <w:br/>
      </w:r>
      <w:r>
        <w:rPr>
          <w:rFonts w:ascii="Times New Roman"/>
          <w:b w:val="false"/>
          <w:i w:val="false"/>
          <w:color w:val="000000"/>
          <w:sz w:val="28"/>
        </w:rPr>
        <w:t>
</w:t>
      </w:r>
      <w:r>
        <w:rPr>
          <w:rFonts w:ascii="Times New Roman"/>
          <w:b w:val="false"/>
          <w:i/>
          <w:color w:val="000000"/>
          <w:sz w:val="28"/>
        </w:rPr>
        <w:t>      кезектен тыс сессиясының төрағасы          Т. Ахметов</w:t>
      </w:r>
    </w:p>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мәслихаты хатшысының</w:t>
      </w:r>
      <w:r>
        <w:br/>
      </w:r>
      <w:r>
        <w:rPr>
          <w:rFonts w:ascii="Times New Roman"/>
          <w:b w:val="false"/>
          <w:i w:val="false"/>
          <w:color w:val="000000"/>
          <w:sz w:val="28"/>
        </w:rPr>
        <w:t>
</w:t>
      </w:r>
      <w:r>
        <w:rPr>
          <w:rFonts w:ascii="Times New Roman"/>
          <w:b w:val="false"/>
          <w:i/>
          <w:color w:val="000000"/>
          <w:sz w:val="28"/>
        </w:rPr>
        <w:t>      уақытша міндетін атқарушы                  Қ. Омар</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Л. Зейнекина</w:t>
      </w:r>
      <w:r>
        <w:br/>
      </w:r>
      <w:r>
        <w:rPr>
          <w:rFonts w:ascii="Times New Roman"/>
          <w:b w:val="false"/>
          <w:i w:val="false"/>
          <w:color w:val="000000"/>
          <w:sz w:val="28"/>
        </w:rPr>
        <w:t>
</w:t>
      </w:r>
      <w:r>
        <w:rPr>
          <w:rFonts w:ascii="Times New Roman"/>
          <w:b w:val="false"/>
          <w:i/>
          <w:color w:val="000000"/>
          <w:sz w:val="28"/>
        </w:rPr>
        <w:t>      2011 жылғы 1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