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f0f8" w14:textId="7b2f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және қазан-желтоқсанында мерзімді әскери қызметке кезекті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Жітіқара ауданы әкімдігінің 2011 жылғы 28 наурыздағы № 182 қаулысы. Қостанай облысы Жітіқара ауданының Әділет басқармасында 2011 жылғы 1 сәуірде № 9-10-159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сәйкес және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Жарлығын орындау үшін,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2011 жылдың сәуір-маусымында және қазан-желтоқсанында Қазақстан Республикасының Қарулы Күштеріне, басқа әскерлеріне және әскери құрылымдарына мерзімді әскери қызметке кезекті шақыру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Аудандық шақыру және медициналық комиссияларының жұмысы ұйымдастырылсын.</w:t>
      </w:r>
      <w:r>
        <w:br/>
      </w:r>
      <w:r>
        <w:rPr>
          <w:rFonts w:ascii="Times New Roman"/>
          <w:b w:val="false"/>
          <w:i w:val="false"/>
          <w:color w:val="000000"/>
          <w:sz w:val="28"/>
        </w:rPr>
        <w:t>
</w:t>
      </w:r>
      <w:r>
        <w:rPr>
          <w:rFonts w:ascii="Times New Roman"/>
          <w:b w:val="false"/>
          <w:i w:val="false"/>
          <w:color w:val="000000"/>
          <w:sz w:val="28"/>
        </w:rPr>
        <w:t>
      3. "Қостанай облысы Жітіқара ауданының қорғаныс істері жөніндегі бөлімі" мемлекеттік мекемесіне ұсынылсын (келісім бойынша) облыстық жиын пунктіне шақырылушыларды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министірлігінің Қостанай облысы ішкі істер департаментінің Жітіқара қаласы және Жітіқара ауданының ішкі істер бөлімі" мемлекеттік мекемесіне (келісім бойынша) әскери қызметке шақыруды жүргізу және командаларды жөнелту кезеңінде ұсынылсын:</w:t>
      </w:r>
      <w:r>
        <w:br/>
      </w:r>
      <w:r>
        <w:rPr>
          <w:rFonts w:ascii="Times New Roman"/>
          <w:b w:val="false"/>
          <w:i w:val="false"/>
          <w:color w:val="000000"/>
          <w:sz w:val="28"/>
        </w:rPr>
        <w:t>
</w:t>
      </w:r>
      <w:r>
        <w:rPr>
          <w:rFonts w:ascii="Times New Roman"/>
          <w:b w:val="false"/>
          <w:i w:val="false"/>
          <w:color w:val="000000"/>
          <w:sz w:val="28"/>
        </w:rPr>
        <w:t>
      1) мерзімді әскери қызметке шақырудан жалтарып жүргендерді іздестіруді және ұстауды жүргізсін;</w:t>
      </w:r>
      <w:r>
        <w:br/>
      </w:r>
      <w:r>
        <w:rPr>
          <w:rFonts w:ascii="Times New Roman"/>
          <w:b w:val="false"/>
          <w:i w:val="false"/>
          <w:color w:val="000000"/>
          <w:sz w:val="28"/>
        </w:rPr>
        <w:t>
</w:t>
      </w:r>
      <w:r>
        <w:rPr>
          <w:rFonts w:ascii="Times New Roman"/>
          <w:b w:val="false"/>
          <w:i w:val="false"/>
          <w:color w:val="000000"/>
          <w:sz w:val="28"/>
        </w:rPr>
        <w:t>
      2) аудандық әскерге шақыру учаскесінде қоғамдық тәртіпті қолдау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5. Әскери қызметке шақырылуға байланысты, іс-шараларды қаржыландыруды, "Жалпыға бірдей әскери міндетті атқару шеңберіндегі іс-шаралары" бағдарламасы бойынша 2011 жылға арналған аудандық бюджетте қарастырылғандай қаражат есебінен жүзеге асырсын.</w:t>
      </w:r>
      <w:r>
        <w:br/>
      </w:r>
      <w:r>
        <w:rPr>
          <w:rFonts w:ascii="Times New Roman"/>
          <w:b w:val="false"/>
          <w:i w:val="false"/>
          <w:color w:val="000000"/>
          <w:sz w:val="28"/>
        </w:rPr>
        <w:t>
</w:t>
      </w:r>
      <w:r>
        <w:rPr>
          <w:rFonts w:ascii="Times New Roman"/>
          <w:b w:val="false"/>
          <w:i w:val="false"/>
          <w:color w:val="000000"/>
          <w:sz w:val="28"/>
        </w:rPr>
        <w:t xml:space="preserve">
      6. Әскери қызметке шақыруды өткізудің қоса ұсынылған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Е.Ә. Жаулыбаевқа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 күннен кейін қолданысқа енгізіледі және 2011 жылғы 1 сәуірден бастап туындаған іс-әрекеттерге таратылады.</w:t>
      </w:r>
    </w:p>
    <w:p>
      <w:pPr>
        <w:spacing w:after="0"/>
        <w:ind w:left="0"/>
        <w:jc w:val="both"/>
      </w:pPr>
      <w:r>
        <w:rPr>
          <w:rFonts w:ascii="Times New Roman"/>
          <w:b/>
          <w:i w:val="false"/>
          <w:color w:val="000000"/>
          <w:sz w:val="28"/>
        </w:rPr>
        <w:t>      </w:t>
      </w:r>
      <w:r>
        <w:rPr>
          <w:rFonts w:ascii="Times New Roman"/>
          <w:b w:val="false"/>
          <w:i/>
          <w:color w:val="000000"/>
          <w:sz w:val="28"/>
        </w:rPr>
        <w:t>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Жітіқара</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Б. Берекетов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департаментінің Жітіқара</w:t>
      </w:r>
      <w:r>
        <w:br/>
      </w:r>
      <w:r>
        <w:rPr>
          <w:rFonts w:ascii="Times New Roman"/>
          <w:b w:val="false"/>
          <w:i w:val="false"/>
          <w:color w:val="000000"/>
          <w:sz w:val="28"/>
        </w:rPr>
        <w:t>
</w:t>
      </w:r>
      <w:r>
        <w:rPr>
          <w:rFonts w:ascii="Times New Roman"/>
          <w:b w:val="false"/>
          <w:i/>
          <w:color w:val="000000"/>
          <w:sz w:val="28"/>
        </w:rPr>
        <w:t>      қаласы және Жітіқара</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Д. Төребаев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"Жітіқара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 Д. Эстияров</w:t>
      </w:r>
    </w:p>
    <w:p>
      <w:pPr>
        <w:spacing w:after="0"/>
        <w:ind w:left="0"/>
        <w:jc w:val="both"/>
      </w:pPr>
      <w:r>
        <w:rPr>
          <w:rFonts w:ascii="Times New Roman"/>
          <w:b w:val="false"/>
          <w:i/>
          <w:color w:val="000000"/>
          <w:sz w:val="28"/>
        </w:rPr>
        <w:t>      "Жітіқара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 В. Никитченко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182 әкімдік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41"/>
        <w:gridCol w:w="2855"/>
        <w:gridCol w:w="4146"/>
      </w:tblGrid>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р/т</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атаулары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w:t>
            </w:r>
            <w:r>
              <w:br/>
            </w:r>
            <w:r>
              <w:rPr>
                <w:rFonts w:ascii="Times New Roman"/>
                <w:b w:val="false"/>
                <w:i w:val="false"/>
                <w:color w:val="000000"/>
                <w:sz w:val="20"/>
              </w:rPr>
              <w:t>
шақырылушылар</w:t>
            </w:r>
            <w:r>
              <w:br/>
            </w:r>
            <w:r>
              <w:rPr>
                <w:rFonts w:ascii="Times New Roman"/>
                <w:b w:val="false"/>
                <w:i w:val="false"/>
                <w:color w:val="000000"/>
                <w:sz w:val="20"/>
              </w:rPr>
              <w:t>
саны</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Шақыру</w:t>
            </w:r>
            <w:r>
              <w:br/>
            </w:r>
            <w:r>
              <w:rPr>
                <w:rFonts w:ascii="Times New Roman"/>
                <w:b w:val="false"/>
                <w:i w:val="false"/>
                <w:color w:val="000000"/>
                <w:sz w:val="20"/>
              </w:rPr>
              <w:t>
комиссиясының</w:t>
            </w:r>
            <w:r>
              <w:br/>
            </w:r>
            <w:r>
              <w:rPr>
                <w:rFonts w:ascii="Times New Roman"/>
                <w:b w:val="false"/>
                <w:i w:val="false"/>
                <w:color w:val="000000"/>
                <w:sz w:val="20"/>
              </w:rPr>
              <w:t>
жүргізілу күні</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4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5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6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ауылы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7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Забеловка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7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Аққарға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8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Степной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8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Тоқтаров селолық</w:t>
            </w:r>
            <w:r>
              <w:br/>
            </w:r>
            <w:r>
              <w:rPr>
                <w:rFonts w:ascii="Times New Roman"/>
                <w:b w:val="false"/>
                <w:i w:val="false"/>
                <w:color w:val="000000"/>
                <w:sz w:val="20"/>
              </w:rPr>
              <w:t>
округі</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8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Приречный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8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Волгоград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11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Мүктікөл селолық</w:t>
            </w:r>
            <w:r>
              <w:br/>
            </w:r>
            <w:r>
              <w:rPr>
                <w:rFonts w:ascii="Times New Roman"/>
                <w:b w:val="false"/>
                <w:i w:val="false"/>
                <w:color w:val="000000"/>
                <w:sz w:val="20"/>
              </w:rPr>
              <w:t>
округі</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11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Большевик селолық</w:t>
            </w:r>
            <w:r>
              <w:br/>
            </w:r>
            <w:r>
              <w:rPr>
                <w:rFonts w:ascii="Times New Roman"/>
                <w:b w:val="false"/>
                <w:i w:val="false"/>
                <w:color w:val="000000"/>
                <w:sz w:val="20"/>
              </w:rPr>
              <w:t xml:space="preserve">
округі </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11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Тимирязев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11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Шевченковка</w:t>
            </w:r>
            <w:r>
              <w:br/>
            </w:r>
            <w:r>
              <w:rPr>
                <w:rFonts w:ascii="Times New Roman"/>
                <w:b w:val="false"/>
                <w:i w:val="false"/>
                <w:color w:val="000000"/>
                <w:sz w:val="20"/>
              </w:rPr>
              <w:t>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12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Милютин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12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Чайковский ауылы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12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Ырсай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12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13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14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15 сәуір</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Тоқтаров селолық</w:t>
            </w:r>
            <w:r>
              <w:br/>
            </w:r>
            <w:r>
              <w:rPr>
                <w:rFonts w:ascii="Times New Roman"/>
                <w:b w:val="false"/>
                <w:i w:val="false"/>
                <w:color w:val="000000"/>
                <w:sz w:val="20"/>
              </w:rPr>
              <w:t>
округі</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3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Волгоград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3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Мүктікөл селолық</w:t>
            </w:r>
            <w:r>
              <w:br/>
            </w:r>
            <w:r>
              <w:rPr>
                <w:rFonts w:ascii="Times New Roman"/>
                <w:b w:val="false"/>
                <w:i w:val="false"/>
                <w:color w:val="000000"/>
                <w:sz w:val="20"/>
              </w:rPr>
              <w:t>
округі</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3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Тимирязев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4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Степной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4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Шевченковка</w:t>
            </w:r>
            <w:r>
              <w:br/>
            </w:r>
            <w:r>
              <w:rPr>
                <w:rFonts w:ascii="Times New Roman"/>
                <w:b w:val="false"/>
                <w:i w:val="false"/>
                <w:color w:val="000000"/>
                <w:sz w:val="20"/>
              </w:rPr>
              <w:t>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4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Милютин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5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Чайковский ауылы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5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Аққарға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5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Ырсай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6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Забеловка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6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 ауылы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6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Большевик селолық</w:t>
            </w:r>
            <w:r>
              <w:br/>
            </w:r>
            <w:r>
              <w:rPr>
                <w:rFonts w:ascii="Times New Roman"/>
                <w:b w:val="false"/>
                <w:i w:val="false"/>
                <w:color w:val="000000"/>
                <w:sz w:val="20"/>
              </w:rPr>
              <w:t>
округі</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7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Приречный селосы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7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10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11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12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13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14 қазан</w:t>
            </w:r>
          </w:p>
        </w:tc>
      </w:tr>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2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жылғы 17 қазан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