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f0f8" w14:textId="7b2f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2011 жылдың сәуір-маусымында және қазан-желтоқсанында мерзімді әскери қызметке кезекті шақыру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Жітіқара ауданы әкімдігінің 2011 жылғы 28 наурыздағы № 182 қаулысы. Қостанай облысы Жітіқара ауданының Әділет басқармасында 2011 жылғы 1 сәуірде № 9-10-159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23 баптарына</w:t>
      </w:r>
      <w:r>
        <w:rPr>
          <w:rFonts w:ascii="Times New Roman"/>
          <w:b w:val="false"/>
          <w:i w:val="false"/>
          <w:color w:val="000000"/>
          <w:sz w:val="28"/>
        </w:rPr>
        <w:t xml:space="preserve"> сәйкес және Қазақстан Республикасы Президентінің 2011 жылғы 3 наурыздағы </w:t>
      </w:r>
      <w:r>
        <w:rPr>
          <w:rFonts w:ascii="Times New Roman"/>
          <w:b w:val="false"/>
          <w:i w:val="false"/>
          <w:color w:val="000000"/>
          <w:sz w:val="28"/>
        </w:rPr>
        <w:t>№ 1163</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Жарлығын орындау үшін,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2011 жылдың сәуір-маусымында және қазан-желтоқсанында Қазақстан Республикасының Қарулы Күштеріне, басқа әскерлеріне және әскери құрылымдарына мерзімді әскери қызметке кезекті шақыру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Аудандық шақыру және медициналық комиссияларының жұмысы ұйымдастырылсын.</w:t>
      </w:r>
      <w:r>
        <w:br/>
      </w:r>
      <w:r>
        <w:rPr>
          <w:rFonts w:ascii="Times New Roman"/>
          <w:b w:val="false"/>
          <w:i w:val="false"/>
          <w:color w:val="000000"/>
          <w:sz w:val="28"/>
        </w:rPr>
        <w:t>
</w:t>
      </w:r>
      <w:r>
        <w:rPr>
          <w:rFonts w:ascii="Times New Roman"/>
          <w:b w:val="false"/>
          <w:i w:val="false"/>
          <w:color w:val="000000"/>
          <w:sz w:val="28"/>
        </w:rPr>
        <w:t>
      3. "Қостанай облысы Жітіқара ауданының қорғаныс істері жөніндегі бөлімі" мемлекеттік мекемесіне ұсынылсын (келісім бойынша) облыстық жиын пунктіне шақырылушыларды жеткізуді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министірлігінің Қостанай облысы ішкі істер департаментінің Жітіқара қаласы және Жітіқара ауданының ішкі істер бөлімі" мемлекеттік мекемесіне (келісім бойынша) әскери қызметке шақыруды жүргізу және командаларды жөнелту кезеңінде ұсынылсын:</w:t>
      </w:r>
      <w:r>
        <w:br/>
      </w:r>
      <w:r>
        <w:rPr>
          <w:rFonts w:ascii="Times New Roman"/>
          <w:b w:val="false"/>
          <w:i w:val="false"/>
          <w:color w:val="000000"/>
          <w:sz w:val="28"/>
        </w:rPr>
        <w:t>
</w:t>
      </w:r>
      <w:r>
        <w:rPr>
          <w:rFonts w:ascii="Times New Roman"/>
          <w:b w:val="false"/>
          <w:i w:val="false"/>
          <w:color w:val="000000"/>
          <w:sz w:val="28"/>
        </w:rPr>
        <w:t>
      1) мерзімді әскери қызметке шақырудан жалтарып жүргендерді іздестіруді және ұстауды жүргізсін;</w:t>
      </w:r>
      <w:r>
        <w:br/>
      </w:r>
      <w:r>
        <w:rPr>
          <w:rFonts w:ascii="Times New Roman"/>
          <w:b w:val="false"/>
          <w:i w:val="false"/>
          <w:color w:val="000000"/>
          <w:sz w:val="28"/>
        </w:rPr>
        <w:t>
</w:t>
      </w:r>
      <w:r>
        <w:rPr>
          <w:rFonts w:ascii="Times New Roman"/>
          <w:b w:val="false"/>
          <w:i w:val="false"/>
          <w:color w:val="000000"/>
          <w:sz w:val="28"/>
        </w:rPr>
        <w:t>
      2) аудандық әскерге шақыру учаскесінде қоғамдық тәртіпті қолдау жөніндегі жұмысты ұйымдастырсын.</w:t>
      </w:r>
      <w:r>
        <w:br/>
      </w:r>
      <w:r>
        <w:rPr>
          <w:rFonts w:ascii="Times New Roman"/>
          <w:b w:val="false"/>
          <w:i w:val="false"/>
          <w:color w:val="000000"/>
          <w:sz w:val="28"/>
        </w:rPr>
        <w:t>
</w:t>
      </w:r>
      <w:r>
        <w:rPr>
          <w:rFonts w:ascii="Times New Roman"/>
          <w:b w:val="false"/>
          <w:i w:val="false"/>
          <w:color w:val="000000"/>
          <w:sz w:val="28"/>
        </w:rPr>
        <w:t>
      5. Әскери қызметке шақырылуға байланысты, іс-шараларды қаржыландыруды, "Жалпыға бірдей әскери міндетті атқару шеңберіндегі іс-шаралары" бағдарламасы бойынша 2011 жылға арналған аудандық бюджетте қарастырылғандай қаражат есебінен жүзеге асырсын.</w:t>
      </w:r>
      <w:r>
        <w:br/>
      </w:r>
      <w:r>
        <w:rPr>
          <w:rFonts w:ascii="Times New Roman"/>
          <w:b w:val="false"/>
          <w:i w:val="false"/>
          <w:color w:val="000000"/>
          <w:sz w:val="28"/>
        </w:rPr>
        <w:t>
</w:t>
      </w:r>
      <w:r>
        <w:rPr>
          <w:rFonts w:ascii="Times New Roman"/>
          <w:b w:val="false"/>
          <w:i w:val="false"/>
          <w:color w:val="000000"/>
          <w:sz w:val="28"/>
        </w:rPr>
        <w:t xml:space="preserve">
      6. Әскери қызметке шақыруды өткізудің қоса ұсынылған </w:t>
      </w:r>
      <w:r>
        <w:rPr>
          <w:rFonts w:ascii="Times New Roman"/>
          <w:b w:val="false"/>
          <w:i w:val="false"/>
          <w:color w:val="000000"/>
          <w:sz w:val="28"/>
        </w:rPr>
        <w:t>кестесі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Е.Ә. Жаулыбаевқа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рет ресми жарияланған күннен кейін қолданысқа енгізіледі және 2011 жылғы 1 сәуірден бастап туындаған іс-әрекеттерге таратылады.</w:t>
      </w:r>
    </w:p>
    <w:p>
      <w:pPr>
        <w:spacing w:after="0"/>
        <w:ind w:left="0"/>
        <w:jc w:val="both"/>
      </w:pPr>
      <w:r>
        <w:rPr>
          <w:rFonts w:ascii="Times New Roman"/>
          <w:b/>
          <w:i w:val="false"/>
          <w:color w:val="000000"/>
          <w:sz w:val="28"/>
        </w:rPr>
        <w:t>      </w:t>
      </w:r>
      <w:r>
        <w:rPr>
          <w:rFonts w:ascii="Times New Roman"/>
          <w:b w:val="false"/>
          <w:i/>
          <w:color w:val="000000"/>
          <w:sz w:val="28"/>
        </w:rPr>
        <w:t>Жітіқара</w:t>
      </w:r>
      <w:r>
        <w:br/>
      </w:r>
      <w:r>
        <w:rPr>
          <w:rFonts w:ascii="Times New Roman"/>
          <w:b w:val="false"/>
          <w:i w:val="false"/>
          <w:color w:val="000000"/>
          <w:sz w:val="28"/>
        </w:rPr>
        <w:t>
</w:t>
      </w:r>
      <w:r>
        <w:rPr>
          <w:rFonts w:ascii="Times New Roman"/>
          <w:b w:val="false"/>
          <w:i/>
          <w:color w:val="000000"/>
          <w:sz w:val="28"/>
        </w:rPr>
        <w:t>      ауданының әкімі                            Қ. Испергенов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Жітіқара</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Б. Берекетов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Қостанай облысы ішкі істер</w:t>
      </w:r>
      <w:r>
        <w:br/>
      </w:r>
      <w:r>
        <w:rPr>
          <w:rFonts w:ascii="Times New Roman"/>
          <w:b w:val="false"/>
          <w:i w:val="false"/>
          <w:color w:val="000000"/>
          <w:sz w:val="28"/>
        </w:rPr>
        <w:t>
</w:t>
      </w:r>
      <w:r>
        <w:rPr>
          <w:rFonts w:ascii="Times New Roman"/>
          <w:b w:val="false"/>
          <w:i/>
          <w:color w:val="000000"/>
          <w:sz w:val="28"/>
        </w:rPr>
        <w:t>      департаментінің Жітіқара</w:t>
      </w:r>
      <w:r>
        <w:br/>
      </w:r>
      <w:r>
        <w:rPr>
          <w:rFonts w:ascii="Times New Roman"/>
          <w:b w:val="false"/>
          <w:i w:val="false"/>
          <w:color w:val="000000"/>
          <w:sz w:val="28"/>
        </w:rPr>
        <w:t>
</w:t>
      </w:r>
      <w:r>
        <w:rPr>
          <w:rFonts w:ascii="Times New Roman"/>
          <w:b w:val="false"/>
          <w:i/>
          <w:color w:val="000000"/>
          <w:sz w:val="28"/>
        </w:rPr>
        <w:t>      қаласы және Жітіқара</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Д. Төребаев</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"Жітіқара аудандық орталық</w:t>
      </w:r>
      <w:r>
        <w:br/>
      </w:r>
      <w:r>
        <w:rPr>
          <w:rFonts w:ascii="Times New Roman"/>
          <w:b w:val="false"/>
          <w:i w:val="false"/>
          <w:color w:val="000000"/>
          <w:sz w:val="28"/>
        </w:rPr>
        <w:t>
</w:t>
      </w:r>
      <w:r>
        <w:rPr>
          <w:rFonts w:ascii="Times New Roman"/>
          <w:b w:val="false"/>
          <w:i/>
          <w:color w:val="000000"/>
          <w:sz w:val="28"/>
        </w:rPr>
        <w:t>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__________________ Д. Эстияров</w:t>
      </w:r>
    </w:p>
    <w:p>
      <w:pPr>
        <w:spacing w:after="0"/>
        <w:ind w:left="0"/>
        <w:jc w:val="both"/>
      </w:pPr>
      <w:r>
        <w:rPr>
          <w:rFonts w:ascii="Times New Roman"/>
          <w:b w:val="false"/>
          <w:i/>
          <w:color w:val="000000"/>
          <w:sz w:val="28"/>
        </w:rPr>
        <w:t>      "Жітіқара ауданының қаржы</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 В. Никитченко</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2011 жылғы 28 наурыздағы </w:t>
      </w:r>
      <w:r>
        <w:br/>
      </w:r>
      <w:r>
        <w:rPr>
          <w:rFonts w:ascii="Times New Roman"/>
          <w:b w:val="false"/>
          <w:i w:val="false"/>
          <w:color w:val="000000"/>
          <w:sz w:val="28"/>
        </w:rPr>
        <w:t xml:space="preserve">
№ 182 әкімдік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741"/>
        <w:gridCol w:w="2855"/>
        <w:gridCol w:w="4146"/>
      </w:tblGrid>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р/т</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атаулары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Әскерге</w:t>
            </w:r>
            <w:r>
              <w:br/>
            </w:r>
            <w:r>
              <w:rPr>
                <w:rFonts w:ascii="Times New Roman"/>
                <w:b w:val="false"/>
                <w:i w:val="false"/>
                <w:color w:val="000000"/>
                <w:sz w:val="20"/>
              </w:rPr>
              <w:t>
шақырылушылар</w:t>
            </w:r>
            <w:r>
              <w:br/>
            </w:r>
            <w:r>
              <w:rPr>
                <w:rFonts w:ascii="Times New Roman"/>
                <w:b w:val="false"/>
                <w:i w:val="false"/>
                <w:color w:val="000000"/>
                <w:sz w:val="20"/>
              </w:rPr>
              <w:t>
саны</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Шақыру</w:t>
            </w:r>
            <w:r>
              <w:br/>
            </w:r>
            <w:r>
              <w:rPr>
                <w:rFonts w:ascii="Times New Roman"/>
                <w:b w:val="false"/>
                <w:i w:val="false"/>
                <w:color w:val="000000"/>
                <w:sz w:val="20"/>
              </w:rPr>
              <w:t>
комиссиясының</w:t>
            </w:r>
            <w:r>
              <w:br/>
            </w:r>
            <w:r>
              <w:rPr>
                <w:rFonts w:ascii="Times New Roman"/>
                <w:b w:val="false"/>
                <w:i w:val="false"/>
                <w:color w:val="000000"/>
                <w:sz w:val="20"/>
              </w:rPr>
              <w:t>
жүргізілу күні</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4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5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6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Пригородный</w:t>
            </w:r>
            <w:r>
              <w:br/>
            </w:r>
            <w:r>
              <w:rPr>
                <w:rFonts w:ascii="Times New Roman"/>
                <w:b w:val="false"/>
                <w:i w:val="false"/>
                <w:color w:val="000000"/>
                <w:sz w:val="20"/>
              </w:rPr>
              <w:t>
ауылы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7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Забеловка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7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Аққарға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8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Степной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8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Тоқтаров селолық</w:t>
            </w:r>
            <w:r>
              <w:br/>
            </w:r>
            <w:r>
              <w:rPr>
                <w:rFonts w:ascii="Times New Roman"/>
                <w:b w:val="false"/>
                <w:i w:val="false"/>
                <w:color w:val="000000"/>
                <w:sz w:val="20"/>
              </w:rPr>
              <w:t>
округі</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8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Приречный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8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Волгоград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11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Мүктікөл селолық</w:t>
            </w:r>
            <w:r>
              <w:br/>
            </w:r>
            <w:r>
              <w:rPr>
                <w:rFonts w:ascii="Times New Roman"/>
                <w:b w:val="false"/>
                <w:i w:val="false"/>
                <w:color w:val="000000"/>
                <w:sz w:val="20"/>
              </w:rPr>
              <w:t>
округі</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11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Большевик селолық</w:t>
            </w:r>
            <w:r>
              <w:br/>
            </w:r>
            <w:r>
              <w:rPr>
                <w:rFonts w:ascii="Times New Roman"/>
                <w:b w:val="false"/>
                <w:i w:val="false"/>
                <w:color w:val="000000"/>
                <w:sz w:val="20"/>
              </w:rPr>
              <w:t xml:space="preserve">
округі </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11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Тимирязев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11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Шевченковка</w:t>
            </w:r>
            <w:r>
              <w:br/>
            </w:r>
            <w:r>
              <w:rPr>
                <w:rFonts w:ascii="Times New Roman"/>
                <w:b w:val="false"/>
                <w:i w:val="false"/>
                <w:color w:val="000000"/>
                <w:sz w:val="20"/>
              </w:rPr>
              <w:t>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12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Милютин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12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Чайковский ауылы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12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Ырсай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12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13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14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15 сәуір</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Тоқтаров селолық</w:t>
            </w:r>
            <w:r>
              <w:br/>
            </w:r>
            <w:r>
              <w:rPr>
                <w:rFonts w:ascii="Times New Roman"/>
                <w:b w:val="false"/>
                <w:i w:val="false"/>
                <w:color w:val="000000"/>
                <w:sz w:val="20"/>
              </w:rPr>
              <w:t>
округі</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3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Волгоград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3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Мүктікөл селолық</w:t>
            </w:r>
            <w:r>
              <w:br/>
            </w:r>
            <w:r>
              <w:rPr>
                <w:rFonts w:ascii="Times New Roman"/>
                <w:b w:val="false"/>
                <w:i w:val="false"/>
                <w:color w:val="000000"/>
                <w:sz w:val="20"/>
              </w:rPr>
              <w:t>
округі</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3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Тимирязев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4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Степной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4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Шевченковка</w:t>
            </w:r>
            <w:r>
              <w:br/>
            </w:r>
            <w:r>
              <w:rPr>
                <w:rFonts w:ascii="Times New Roman"/>
                <w:b w:val="false"/>
                <w:i w:val="false"/>
                <w:color w:val="000000"/>
                <w:sz w:val="20"/>
              </w:rPr>
              <w:t>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4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Милютин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5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Чайковский ауылы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5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Аққарға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5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Ырсай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6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Забеловка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6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Пригородный ауылы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6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Большевик селолық</w:t>
            </w:r>
            <w:r>
              <w:br/>
            </w:r>
            <w:r>
              <w:rPr>
                <w:rFonts w:ascii="Times New Roman"/>
                <w:b w:val="false"/>
                <w:i w:val="false"/>
                <w:color w:val="000000"/>
                <w:sz w:val="20"/>
              </w:rPr>
              <w:t>
округі</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7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Приречный селосы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7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10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11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12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13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14 қазан</w:t>
            </w:r>
          </w:p>
        </w:tc>
      </w:tr>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3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2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4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жылғы 17 қазан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