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0031" w14:textId="aad0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өңірі бойынша Қазақстан Республикасы Президенттігіне кандидаттардың үгіт баспа материалдарын орналастыру үшін орындарды және сайлаушылармен кездесулер өткізуге арналған үй-жайларды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2011 жылғы 03 наурыздағы N 160/2 қаулысы. Павлодар облысы Ақсу қаласының Әділет басқармасында 2011 жылғы 03 наурызда N 12-2-170 тіркелді. Күші жойылды - Павлодар облысы Ақсу қалалық әкімдігінің 2013 жылғы 21 тамыздағы N 551/4 қаулысымен</w:t>
      </w:r>
    </w:p>
    <w:p>
      <w:pPr>
        <w:spacing w:after="0"/>
        <w:ind w:left="0"/>
        <w:jc w:val="both"/>
      </w:pPr>
      <w:r>
        <w:rPr>
          <w:rFonts w:ascii="Times New Roman"/>
          <w:b w:val="false"/>
          <w:i w:val="false"/>
          <w:color w:val="ff0000"/>
          <w:sz w:val="28"/>
        </w:rPr>
        <w:t>      Ескерту. Күші жойылды - Павлодар облысы Ақсу қалалық әкімдігінің 21.08.2013 N 551/4 қаулысымен.</w:t>
      </w:r>
    </w:p>
    <w:bookmarkStart w:name="z1" w:id="0"/>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28-бабына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Президенттігіне кандидаттардың Ақсу өңірінің үгіт баспа материалдарын орналастыру үшін орындар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Президенттігіне кандидаттардың Ақсу өңірінің сайлаушыларымен кездесулер өткізуге арналған үй-жайлар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3. Ақсу қаласының ішкі саясат, тұрғын үй-коммуналдық шаруашылығы, жолаушылар көлігі және автомобиль жолдары бөлімдерінің бастықтары, Ақсу кентінің, ауылдар мен селолық округтерінің әкімдері осы қаулымен белгіленген орындарда Қазақстан Республикасы Президенттігіне кандидаттардың үгіт баспа материалдарын орналастыру үшін стендтер, тақталар, тумбалар орнатсын.</w:t>
      </w:r>
      <w:r>
        <w:br/>
      </w:r>
      <w:r>
        <w:rPr>
          <w:rFonts w:ascii="Times New Roman"/>
          <w:b w:val="false"/>
          <w:i w:val="false"/>
          <w:color w:val="000000"/>
          <w:sz w:val="28"/>
        </w:rPr>
        <w:t>
</w:t>
      </w:r>
      <w:r>
        <w:rPr>
          <w:rFonts w:ascii="Times New Roman"/>
          <w:b w:val="false"/>
          <w:i w:val="false"/>
          <w:color w:val="000000"/>
          <w:sz w:val="28"/>
        </w:rPr>
        <w:t>
      4. Ақсу қаласы әкімдігінің 2011 жылғы 28 ақпандағы "Ақсу өңірі бойынша Қазақстан Республикасы Президенттігіне кандидаттардың үгіт баспа материалдарын орналастыру үшін орындарды белгілеу туралы" N 122/2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кесімдерді мемлекеттік тіркеудің тізілімінде 2011 жылғы 2 наурызда N 12-2-169 болып тіркелген және "Ақжол - Новый путь" қалалық газетінде 2011 жылғы 2 наурызда N 17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Қала әкімдігінің осы қаулысы алғаш рет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Қала әкімдігінің осы қаулысының орындалуын бақылау қала әкімі аппаратының басшысы А.Ж. Айтмағамбетовке жүктелсін.</w:t>
      </w:r>
    </w:p>
    <w:bookmarkEnd w:id="0"/>
    <w:p>
      <w:pPr>
        <w:spacing w:after="0"/>
        <w:ind w:left="0"/>
        <w:jc w:val="both"/>
      </w:pPr>
      <w:r>
        <w:rPr>
          <w:rFonts w:ascii="Times New Roman"/>
          <w:b w:val="false"/>
          <w:i/>
          <w:color w:val="000000"/>
          <w:sz w:val="28"/>
        </w:rPr>
        <w:t>      Қала әкімі                                 О. Қайыргелдинов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Ақсу қалалық аумақтық сайлау</w:t>
      </w:r>
      <w:r>
        <w:br/>
      </w:r>
      <w:r>
        <w:rPr>
          <w:rFonts w:ascii="Times New Roman"/>
          <w:b w:val="false"/>
          <w:i w:val="false"/>
          <w:color w:val="000000"/>
          <w:sz w:val="28"/>
        </w:rPr>
        <w:t>
</w:t>
      </w:r>
      <w:r>
        <w:rPr>
          <w:rFonts w:ascii="Times New Roman"/>
          <w:b w:val="false"/>
          <w:i/>
          <w:color w:val="000000"/>
          <w:sz w:val="28"/>
        </w:rPr>
        <w:t>      комиссиясының төрағасы                     Б. Әбдірахманов</w:t>
      </w:r>
      <w:r>
        <w:br/>
      </w:r>
      <w:r>
        <w:rPr>
          <w:rFonts w:ascii="Times New Roman"/>
          <w:b w:val="false"/>
          <w:i w:val="false"/>
          <w:color w:val="000000"/>
          <w:sz w:val="28"/>
        </w:rPr>
        <w:t>
</w:t>
      </w:r>
      <w:r>
        <w:rPr>
          <w:rFonts w:ascii="Times New Roman"/>
          <w:b w:val="false"/>
          <w:i/>
          <w:color w:val="000000"/>
          <w:sz w:val="28"/>
        </w:rPr>
        <w:t>      2011 жылғы 01 наурыз</w:t>
      </w:r>
    </w:p>
    <w:bookmarkStart w:name="z8" w:id="1"/>
    <w:p>
      <w:pPr>
        <w:spacing w:after="0"/>
        <w:ind w:left="0"/>
        <w:jc w:val="both"/>
      </w:pPr>
      <w:r>
        <w:rPr>
          <w:rFonts w:ascii="Times New Roman"/>
          <w:b w:val="false"/>
          <w:i w:val="false"/>
          <w:color w:val="000000"/>
          <w:sz w:val="28"/>
        </w:rPr>
        <w:t>
Ақсу қаласы әкімдігінің 2011 жылғы</w:t>
      </w:r>
      <w:r>
        <w:br/>
      </w:r>
      <w:r>
        <w:rPr>
          <w:rFonts w:ascii="Times New Roman"/>
          <w:b w:val="false"/>
          <w:i w:val="false"/>
          <w:color w:val="000000"/>
          <w:sz w:val="28"/>
        </w:rPr>
        <w:t xml:space="preserve">
3 наурыздағы N 160/2 қаулысына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Ақсу өңірі бойынша Қазақстан Республикасы Президенттігіне</w:t>
      </w:r>
      <w:r>
        <w:br/>
      </w:r>
      <w:r>
        <w:rPr>
          <w:rFonts w:ascii="Times New Roman"/>
          <w:b/>
          <w:i w:val="false"/>
          <w:color w:val="000000"/>
        </w:rPr>
        <w:t>
кандидаттардың үгіт баспа материалдарын орналастыруға</w:t>
      </w:r>
      <w:r>
        <w:br/>
      </w:r>
      <w:r>
        <w:rPr>
          <w:rFonts w:ascii="Times New Roman"/>
          <w:b/>
          <w:i w:val="false"/>
          <w:color w:val="000000"/>
        </w:rPr>
        <w:t>
арналған орындар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4641"/>
        <w:gridCol w:w="6769"/>
      </w:tblGrid>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 көшелерінің және өңірдің ауылдық елді мекендерінің атауы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Жарнама қалқандарының орналасқан жері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"Супермаркет" дүкені ауданындағы автобус аялдамасы (4-ші шағын аудан)</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Карл Маркс көшесі</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натуралистер станциясы ауданындағы автобус аялдамасы</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Әуезов көшесі</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"Нива" дүкені ауданындағы автобус аялдамасы</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 Қамзин көшесінің қиылысында</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 дүкені ауданындағы автобус аялдамасы</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Әуезов көшесі</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базары ауданындағы автобус аялдамасы</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 Әуезов көшесінің қиылысында</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"Диром" дүкенінің ауданындағы автобус аялдамасы</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Вокзальная көшесі</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қоғамдық ұйымы ғимаратының ауданында</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"Айсұлу" дүкені (меншік иесінің келісімі бойынша)</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Қамзин көшесі</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дүкені ауданында</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Әуезов көшесі</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"Чайка" дүкені ауданында</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Энтузиастов көшесі</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 аялдамасы</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 аялдамасы</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дүкенінің ауданында және пошта ауданында</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Қалқаман ауылы</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Стадион ауданындағы Ленина көшесінде</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Айнакөл селолық округі әкімінің аппараты" мемлекеттік мекемесінің ғимаратының ауданында</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 селолық округі</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Ақжол селолық округінің орта мектебі" мемлекеттік мекемесінің ғимаратының ауданында</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ауылы</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Алгабас ауылы әкімінің аппараты" мемлекеттік мекемесінің ғимаратының ауданында</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селолық округі:</w:t>
            </w:r>
            <w:r>
              <w:br/>
            </w:r>
            <w:r>
              <w:rPr>
                <w:rFonts w:ascii="Times New Roman"/>
                <w:b w:val="false"/>
                <w:i w:val="false"/>
                <w:color w:val="000000"/>
                <w:sz w:val="20"/>
              </w:rPr>
              <w:t>
Достық ауылы</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Парамоновка ауылы</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Достық селолық округінің орта мектебі" мемлекеттік мекемесінің ғимаратының ауданында;</w:t>
            </w:r>
            <w:r>
              <w:br/>
            </w:r>
            <w:r>
              <w:rPr>
                <w:rFonts w:ascii="Times New Roman"/>
                <w:b w:val="false"/>
                <w:i w:val="false"/>
                <w:color w:val="000000"/>
                <w:sz w:val="20"/>
              </w:rPr>
              <w:t>
"Ақсу қаласы Достық селолық округі Парамоновка ауылының орта мектебі" мемлекеттік мекемесінің ғимаратының ауданында</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Жолкұдық селолық округі</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Жолкұдық селолық округі Қ. Қамзин атындағы орта мектебі" мемлекеттік мекемесінің  ғимаратының ауданында</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Евгеньевка селолық округі</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дүкенінің ауданындағы Ю. Гагарин көшесінде</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селолық округі</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Еңбек селолық орта мектебі" ғимаратының ауданында</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Мамаит Омаров атындағы селолық округі</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М. Омаров атындағы селолық округі Жамбыл орта мектебі" мемлекеттік мекемесінің  ғимаратының ауданында</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Құркөл селолық округі</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Құркөл селолық округінің С. Дөнентаев атындағы орта мектебі" ғимаратының ауданында</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селолық округі</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ауылында мәдениет үйі ғимаратының ауданында</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Пограничный селолық округі</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Пограничный селолық округі әкімінің аппараты" мемлекеттік мекемесінің ғимаратының ауданында</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Сарышығанақ селолық округі</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Сарышығанақ селолық округінің орта мектебі" мемлекеттік мекемесінің ғимаратының ауданында</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Үштерек ауылы</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Үштерек ауылының орта мектебі" ғимаратының ауданында</w:t>
            </w:r>
          </w:p>
        </w:tc>
      </w:tr>
    </w:tbl>
    <w:bookmarkStart w:name="z9" w:id="2"/>
    <w:p>
      <w:pPr>
        <w:spacing w:after="0"/>
        <w:ind w:left="0"/>
        <w:jc w:val="both"/>
      </w:pPr>
      <w:r>
        <w:rPr>
          <w:rFonts w:ascii="Times New Roman"/>
          <w:b w:val="false"/>
          <w:i w:val="false"/>
          <w:color w:val="000000"/>
          <w:sz w:val="28"/>
        </w:rPr>
        <w:t>
Ақсу қаласы әкімдігінің 2011 жылғы</w:t>
      </w:r>
      <w:r>
        <w:br/>
      </w:r>
      <w:r>
        <w:rPr>
          <w:rFonts w:ascii="Times New Roman"/>
          <w:b w:val="false"/>
          <w:i w:val="false"/>
          <w:color w:val="000000"/>
          <w:sz w:val="28"/>
        </w:rPr>
        <w:t xml:space="preserve">
3 наурыздағы N 160/2 қаулысына  </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Қазақстан Республикасы Президенттігіне кандидаттардың</w:t>
      </w:r>
      <w:r>
        <w:br/>
      </w:r>
      <w:r>
        <w:rPr>
          <w:rFonts w:ascii="Times New Roman"/>
          <w:b/>
          <w:i w:val="false"/>
          <w:color w:val="000000"/>
        </w:rPr>
        <w:t>
Ақсу өңірі сайлаушыларымен кездесулер өткізуге</w:t>
      </w:r>
      <w:r>
        <w:br/>
      </w:r>
      <w:r>
        <w:rPr>
          <w:rFonts w:ascii="Times New Roman"/>
          <w:b/>
          <w:i w:val="false"/>
          <w:color w:val="000000"/>
        </w:rPr>
        <w:t>
арналған үй-жайлардың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7"/>
        <w:gridCol w:w="5283"/>
      </w:tblGrid>
      <w:tr>
        <w:trPr>
          <w:trHeight w:val="30" w:hRule="atLeast"/>
        </w:trPr>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атауы</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орны</w:t>
            </w:r>
          </w:p>
        </w:tc>
      </w:tr>
      <w:tr>
        <w:trPr>
          <w:trHeight w:val="30" w:hRule="atLeast"/>
        </w:trPr>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Әуезов көшесі, 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мәдениет сарайы</w:t>
            </w:r>
          </w:p>
        </w:tc>
      </w:tr>
      <w:tr>
        <w:trPr>
          <w:trHeight w:val="30" w:hRule="atLeast"/>
        </w:trPr>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Астана көшесі, 37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шығармашылық үйі</w:t>
            </w:r>
          </w:p>
        </w:tc>
      </w:tr>
      <w:tr>
        <w:trPr>
          <w:trHeight w:val="30" w:hRule="atLeast"/>
        </w:trPr>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8 Март көшесі, 406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орталығы</w:t>
            </w:r>
          </w:p>
        </w:tc>
      </w:tr>
      <w:tr>
        <w:trPr>
          <w:trHeight w:val="30" w:hRule="atLeast"/>
        </w:trPr>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Қалкаман ауылы, Степная көшесі, 15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орталығы</w:t>
            </w:r>
          </w:p>
        </w:tc>
      </w:tr>
      <w:tr>
        <w:trPr>
          <w:trHeight w:val="30" w:hRule="atLeast"/>
        </w:trPr>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ауылы, Айманов көшесі</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орталығы</w:t>
            </w:r>
          </w:p>
        </w:tc>
      </w:tr>
      <w:tr>
        <w:trPr>
          <w:trHeight w:val="30" w:hRule="atLeast"/>
        </w:trPr>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Үштерек ауылы, Ленин көшесі, 21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орталығы</w:t>
            </w:r>
          </w:p>
        </w:tc>
      </w:tr>
      <w:tr>
        <w:trPr>
          <w:trHeight w:val="30" w:hRule="atLeast"/>
        </w:trPr>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 Айнакөл ауылы, Школьная көшесі, 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орталығы</w:t>
            </w:r>
          </w:p>
        </w:tc>
      </w:tr>
      <w:tr>
        <w:trPr>
          <w:trHeight w:val="30" w:hRule="atLeast"/>
        </w:trPr>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 селолық округі, Ақжол ауылы Әбдіров көшесі, 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орталығы</w:t>
            </w:r>
          </w:p>
        </w:tc>
      </w:tr>
      <w:tr>
        <w:trPr>
          <w:trHeight w:val="30" w:hRule="atLeast"/>
        </w:trPr>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селолық округі:</w:t>
            </w:r>
            <w:r>
              <w:br/>
            </w:r>
            <w:r>
              <w:rPr>
                <w:rFonts w:ascii="Times New Roman"/>
                <w:b w:val="false"/>
                <w:i w:val="false"/>
                <w:color w:val="000000"/>
                <w:sz w:val="20"/>
              </w:rPr>
              <w:t>
Достық ауылы, Линия көшесі, 1</w:t>
            </w:r>
            <w:r>
              <w:br/>
            </w:r>
            <w:r>
              <w:rPr>
                <w:rFonts w:ascii="Times New Roman"/>
                <w:b w:val="false"/>
                <w:i w:val="false"/>
                <w:color w:val="000000"/>
                <w:sz w:val="20"/>
              </w:rPr>
              <w:t>
Парамоновка ауылы, Ленин көшесі</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орталығы</w:t>
            </w:r>
          </w:p>
          <w:p>
            <w:pPr>
              <w:spacing w:after="20"/>
              <w:ind w:left="20"/>
              <w:jc w:val="both"/>
            </w:pPr>
            <w:r>
              <w:rPr>
                <w:rFonts w:ascii="Times New Roman"/>
                <w:b w:val="false"/>
                <w:i w:val="false"/>
                <w:color w:val="000000"/>
                <w:sz w:val="20"/>
              </w:rPr>
              <w:t>Мәдени-сауық орталығы</w:t>
            </w:r>
          </w:p>
        </w:tc>
      </w:tr>
      <w:tr>
        <w:trPr>
          <w:trHeight w:val="30" w:hRule="atLeast"/>
        </w:trPr>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Евгеньевка селолық округі, Евгеньевка ауылы, Гагарин көшесі, 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орталығы</w:t>
            </w:r>
          </w:p>
        </w:tc>
      </w:tr>
      <w:tr>
        <w:trPr>
          <w:trHeight w:val="30" w:hRule="atLeast"/>
        </w:trPr>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селолық округі, Еңбек ауылы, Школьная көшесі, 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орталығы</w:t>
            </w:r>
          </w:p>
        </w:tc>
      </w:tr>
      <w:tr>
        <w:trPr>
          <w:trHeight w:val="30" w:hRule="atLeast"/>
        </w:trPr>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Жолкұдық селолық округі,Жолқұдық ауылы, Ленин көшесі</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орталығы</w:t>
            </w:r>
          </w:p>
        </w:tc>
      </w:tr>
      <w:tr>
        <w:trPr>
          <w:trHeight w:val="30" w:hRule="atLeast"/>
        </w:trPr>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Мәмәйіт Омаров атындағы селолық округ, Мәмәйіт Омаров атындағы ауыл, Центральная көшесі</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орталығы</w:t>
            </w:r>
          </w:p>
        </w:tc>
      </w:tr>
      <w:tr>
        <w:trPr>
          <w:trHeight w:val="30" w:hRule="atLeast"/>
        </w:trPr>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Құркөл селолық округі, Құркөл ауылы,  Ленин көшесі, 18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орталығы</w:t>
            </w:r>
          </w:p>
        </w:tc>
      </w:tr>
      <w:tr>
        <w:trPr>
          <w:trHeight w:val="30" w:hRule="atLeast"/>
        </w:trPr>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селолық округі, Қызылжар ауылы, Гагарин көшесі, 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орталығы</w:t>
            </w:r>
          </w:p>
        </w:tc>
      </w:tr>
      <w:tr>
        <w:trPr>
          <w:trHeight w:val="30" w:hRule="atLeast"/>
        </w:trPr>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Пограничный селолық округі, Пограничник ауылы, Целинная көшесі, 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орталығы</w:t>
            </w:r>
          </w:p>
        </w:tc>
      </w:tr>
      <w:tr>
        <w:trPr>
          <w:trHeight w:val="30" w:hRule="atLeast"/>
        </w:trPr>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Сарышығанақ селолық округі, Сарышығанақ ауылы, Школьная көшесі</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орталығы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