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b069" w14:textId="e52b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қаласында кандидаттардың үгіт баспа материалдарын орналастыру үшін орындарды және сайлаушылармен кездесулер өткізуге арналған үй-жайларды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2011 жылғы 30 қарашадағы N 906/4 қаулысы. Павлодар облысының Әділет департаментінде 2011 жылғы 14 желтоқсанда N 12-2-187 тіркелді. Күші жойылды - Павлодар облысы Ақсу қалалық әкімдігінің 2013 жылғы 21 тамыздағы N 551/4 қаулысымен</w:t>
      </w:r>
    </w:p>
    <w:p>
      <w:pPr>
        <w:spacing w:after="0"/>
        <w:ind w:left="0"/>
        <w:jc w:val="both"/>
      </w:pPr>
      <w:r>
        <w:rPr>
          <w:rFonts w:ascii="Times New Roman"/>
          <w:b w:val="false"/>
          <w:i w:val="false"/>
          <w:color w:val="ff0000"/>
          <w:sz w:val="28"/>
        </w:rPr>
        <w:t>      Ескерту. Күші жойылды - Павлодар облысы Ақсу қалалық әкімдігінің 21.08.2013 N 551/4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28-бабы</w:t>
      </w:r>
      <w:r>
        <w:rPr>
          <w:rFonts w:ascii="Times New Roman"/>
          <w:b w:val="false"/>
          <w:i w:val="false"/>
          <w:color w:val="000000"/>
          <w:sz w:val="28"/>
        </w:rPr>
        <w:t xml:space="preserve"> 4 және 6-тармақтарына,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Ақсу қаласы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1-қосымшаға</w:t>
      </w:r>
      <w:r>
        <w:rPr>
          <w:rFonts w:ascii="Times New Roman"/>
          <w:b w:val="false"/>
          <w:i w:val="false"/>
          <w:color w:val="000000"/>
          <w:sz w:val="28"/>
        </w:rPr>
        <w:t xml:space="preserve"> сәйкес кандидаттардың үгіт баспа материалдарын орналастыру үшін орындар;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2-қосымшаға</w:t>
      </w:r>
      <w:r>
        <w:rPr>
          <w:rFonts w:ascii="Times New Roman"/>
          <w:b w:val="false"/>
          <w:i w:val="false"/>
          <w:color w:val="000000"/>
          <w:sz w:val="28"/>
        </w:rPr>
        <w:t xml:space="preserve"> сәйкес кандидаттардың сайлаушылармен кездесулер өткізуге арналған үй-жайлар белгіленсін.</w:t>
      </w:r>
      <w:r>
        <w:br/>
      </w:r>
      <w:r>
        <w:rPr>
          <w:rFonts w:ascii="Times New Roman"/>
          <w:b w:val="false"/>
          <w:i w:val="false"/>
          <w:color w:val="000000"/>
          <w:sz w:val="28"/>
        </w:rPr>
        <w:t>
</w:t>
      </w:r>
      <w:r>
        <w:rPr>
          <w:rFonts w:ascii="Times New Roman"/>
          <w:b w:val="false"/>
          <w:i w:val="false"/>
          <w:color w:val="000000"/>
          <w:sz w:val="28"/>
        </w:rPr>
        <w:t>
      2. "Ақсу қаласының ішкі саясат бөлімі", "Ақсу қаласының тұрғын үй-коммуналдық шаруашылығы, жолаушылар көлігі және автомобиль жолдары бөлімі" мемлекеттік мекемелерінің бастықтары, Ақсу кентінің, Ақсу қаласының ауылдары мен селолық округтерінің әкімдері осы қаулымен белгіленген орындарда кандидаттардың үгіт баспа материалдарын орналастыру үшін стендтер, тақталар, тумбалар орнатсын.</w:t>
      </w:r>
      <w:r>
        <w:br/>
      </w:r>
      <w:r>
        <w:rPr>
          <w:rFonts w:ascii="Times New Roman"/>
          <w:b w:val="false"/>
          <w:i w:val="false"/>
          <w:color w:val="000000"/>
          <w:sz w:val="28"/>
        </w:rPr>
        <w:t>
</w:t>
      </w:r>
      <w:r>
        <w:rPr>
          <w:rFonts w:ascii="Times New Roman"/>
          <w:b w:val="false"/>
          <w:i w:val="false"/>
          <w:color w:val="000000"/>
          <w:sz w:val="28"/>
        </w:rPr>
        <w:t>
      3. Қала әкімдігінің осы қаулысының орындалуын бақылау қала әкімі аппаратының басшысы А.Ж. Айтмағамбетовке жүктелсін.</w:t>
      </w:r>
      <w:r>
        <w:br/>
      </w:r>
      <w:r>
        <w:rPr>
          <w:rFonts w:ascii="Times New Roman"/>
          <w:b w:val="false"/>
          <w:i w:val="false"/>
          <w:color w:val="000000"/>
          <w:sz w:val="28"/>
        </w:rPr>
        <w:t>
</w:t>
      </w:r>
      <w:r>
        <w:rPr>
          <w:rFonts w:ascii="Times New Roman"/>
          <w:b w:val="false"/>
          <w:i w:val="false"/>
          <w:color w:val="000000"/>
          <w:sz w:val="28"/>
        </w:rPr>
        <w:t>
      4. Қала әкімдігінің осы қаулысы алғаш рет ресми жарияланған күнінен кейін қолданысқа енгізіледі.</w:t>
      </w:r>
    </w:p>
    <w:bookmarkEnd w:id="0"/>
    <w:p>
      <w:pPr>
        <w:spacing w:after="0"/>
        <w:ind w:left="0"/>
        <w:jc w:val="both"/>
      </w:pPr>
      <w:r>
        <w:rPr>
          <w:rFonts w:ascii="Times New Roman"/>
          <w:b w:val="false"/>
          <w:i/>
          <w:color w:val="000000"/>
          <w:sz w:val="28"/>
        </w:rPr>
        <w:t>      Қала әкімі                                 Б. Бақауов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Ақсу қалалық аумақтық сайлау</w:t>
      </w:r>
      <w:r>
        <w:br/>
      </w:r>
      <w:r>
        <w:rPr>
          <w:rFonts w:ascii="Times New Roman"/>
          <w:b w:val="false"/>
          <w:i w:val="false"/>
          <w:color w:val="000000"/>
          <w:sz w:val="28"/>
        </w:rPr>
        <w:t>
</w:t>
      </w:r>
      <w:r>
        <w:rPr>
          <w:rFonts w:ascii="Times New Roman"/>
          <w:b w:val="false"/>
          <w:i/>
          <w:color w:val="000000"/>
          <w:sz w:val="28"/>
        </w:rPr>
        <w:t>      комиссиясының төрағасы</w:t>
      </w:r>
      <w:r>
        <w:br/>
      </w:r>
      <w:r>
        <w:rPr>
          <w:rFonts w:ascii="Times New Roman"/>
          <w:b w:val="false"/>
          <w:i w:val="false"/>
          <w:color w:val="000000"/>
          <w:sz w:val="28"/>
        </w:rPr>
        <w:t>
</w:t>
      </w:r>
      <w:r>
        <w:rPr>
          <w:rFonts w:ascii="Times New Roman"/>
          <w:b w:val="false"/>
          <w:i/>
          <w:color w:val="000000"/>
          <w:sz w:val="28"/>
        </w:rPr>
        <w:t>      2011 жылғы 29 қараша                       Е. Серікбаев</w:t>
      </w:r>
    </w:p>
    <w:bookmarkStart w:name="z8" w:id="1"/>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xml:space="preserve">
әкімдігінің 2011 жылғы    </w:t>
      </w:r>
      <w:r>
        <w:br/>
      </w:r>
      <w:r>
        <w:rPr>
          <w:rFonts w:ascii="Times New Roman"/>
          <w:b w:val="false"/>
          <w:i w:val="false"/>
          <w:color w:val="000000"/>
          <w:sz w:val="28"/>
        </w:rPr>
        <w:t>
30 қарашадағы N 906/4 қаулысына</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Кандидаттардың үгіт баспа материалдарын</w:t>
      </w:r>
      <w:r>
        <w:br/>
      </w:r>
      <w:r>
        <w:rPr>
          <w:rFonts w:ascii="Times New Roman"/>
          <w:b/>
          <w:i w:val="false"/>
          <w:color w:val="000000"/>
        </w:rPr>
        <w:t>
орналастыруға арналған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4867"/>
        <w:gridCol w:w="7121"/>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көшелерінің және өңірдің ауылдық елді мекендерінің атауы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Жарнама қалқандарының орналасқан жері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"Супермаркет" дүкені ауданындағы автобус аялдамасы (4-ші шағын аудан)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Карл Маркс көшесі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натуралистер станциясы ауданындағы автобус аялдамасы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Әуезов көшесі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"Нива" дүкені ауданындағы автобус аялдамасы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 Қамзин көшесінің қиылысында</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 дүкені ауданындағы автобус аялдамасы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Әуезов көшесі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базары ауданындағы автобус аялдамасы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 Әуезов көшесінің қиылысында</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"Диром" дүкенінің ауданындағы автобус аялдамасы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Вокзальная көшесі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қоғамдық ұйымы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"Айсұлу" дүкені (меншік иесінің келісімі бойынша)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көшесі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дүкені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Әуезов көшесі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"Чайка" дүкені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Энтузиастов көшесі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аялдамасы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аялдамасы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дүкенінің ауданында және пошта бөлімшесі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Қалқаман ауылы</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стадион ауданындағы Ленин көшесінде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Айнакөл селолық округі әкімінің аппараты" мемлекеттік мекемесінің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селолық округі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селолық округінің орта мектебі" мемлекеттік мекемесі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ауылы</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Алгабас ауылы әкімінің аппараты" мемлекеттік мекемесі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селолық округі:</w:t>
            </w:r>
            <w:r>
              <w:br/>
            </w:r>
            <w:r>
              <w:rPr>
                <w:rFonts w:ascii="Times New Roman"/>
                <w:b w:val="false"/>
                <w:i w:val="false"/>
                <w:color w:val="000000"/>
                <w:sz w:val="20"/>
              </w:rPr>
              <w:t>
Достық ауылы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Парамоновка ауылы</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округінің орта мектебі" мемлекеттік мекемесі ғимаратының ауданында;</w:t>
            </w:r>
            <w:r>
              <w:br/>
            </w:r>
            <w:r>
              <w:rPr>
                <w:rFonts w:ascii="Times New Roman"/>
                <w:b w:val="false"/>
                <w:i w:val="false"/>
                <w:color w:val="000000"/>
                <w:sz w:val="20"/>
              </w:rPr>
              <w:t>
"Ақсу қаласы Достық селолық округі Парамоновка ауылының орта мектебі" мемлекеттік мекемесі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Жолкұдық селолық округі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Жолкұдық селолық округі Қ. Қамзин атындағы орта мектебі" мемлекеттік мекемесі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Евгеньевка селолық округі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дүкенінің ауданындағы Ю. Гагарин көшесінде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селолық округі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Еңбек селолық округінің орта мектебі" мемлекеттік мекемесі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Мәмәйіт Омаров атындағы селолық округі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 Омаров атындағы селолық округінің Жамбыл орта мектебі" мемлекеттік мекемесі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Құркөл селолық округі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Құркөл селолық округінің С. Дөнентаев атындағы орта мектебі" мемлекеттік мекемесі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 Мәдениет үйі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Пограничный селолық округі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Пограничный селолық округі әкімінің аппараты" мемлекеттік мекемесі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Сарышығанақ селолық округі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селолық округінің орта мектебі" мемлекеттік мекемесі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Үштерек ауылы</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Үштерек ауылының орта мектебі" ғимаратының ауданында</w:t>
            </w:r>
          </w:p>
        </w:tc>
      </w:tr>
    </w:tbl>
    <w:bookmarkStart w:name="z9" w:id="2"/>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xml:space="preserve">
әкімдігінің 2011 жылғы    </w:t>
      </w:r>
      <w:r>
        <w:br/>
      </w:r>
      <w:r>
        <w:rPr>
          <w:rFonts w:ascii="Times New Roman"/>
          <w:b w:val="false"/>
          <w:i w:val="false"/>
          <w:color w:val="000000"/>
          <w:sz w:val="28"/>
        </w:rPr>
        <w:t>
30 қарашадағы N 906/4 қаулысына</w:t>
      </w:r>
      <w:r>
        <w:br/>
      </w:r>
      <w:r>
        <w:rPr>
          <w:rFonts w:ascii="Times New Roman"/>
          <w:b w:val="false"/>
          <w:i w:val="false"/>
          <w:color w:val="000000"/>
          <w:sz w:val="28"/>
        </w:rPr>
        <w:t>
2-қосымша          </w:t>
      </w:r>
    </w:p>
    <w:bookmarkEnd w:id="2"/>
    <w:p>
      <w:pPr>
        <w:spacing w:after="0"/>
        <w:ind w:left="0"/>
        <w:jc w:val="left"/>
      </w:pPr>
      <w:r>
        <w:rPr>
          <w:rFonts w:ascii="Times New Roman"/>
          <w:b/>
          <w:i w:val="false"/>
          <w:color w:val="000000"/>
        </w:rPr>
        <w:t xml:space="preserve"> Кандидаттардың сайлаушылармен кездесулер</w:t>
      </w:r>
      <w:r>
        <w:br/>
      </w:r>
      <w:r>
        <w:rPr>
          <w:rFonts w:ascii="Times New Roman"/>
          <w:b/>
          <w:i w:val="false"/>
          <w:color w:val="000000"/>
        </w:rPr>
        <w:t>
өткізуге арналған үй-жайлардың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7056"/>
        <w:gridCol w:w="4923"/>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мекендердің атауы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Өткізу орны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Әуезов көшесі, 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мәдениет сарайы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37</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шығармашылық үйі</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8 Март көшесі, 406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Қалкаман ауылы, Степная көшесі, 15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ауылы, Айманов көшесі</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Үштерек ауылы, Ленин көшесі, 21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 Айнакөл ауылы, Школьная көшесі, 9</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селолық округі, Ақжол ауылы Әбдіров көшесі, 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селолық округі:</w:t>
            </w:r>
            <w:r>
              <w:br/>
            </w:r>
            <w:r>
              <w:rPr>
                <w:rFonts w:ascii="Times New Roman"/>
                <w:b w:val="false"/>
                <w:i w:val="false"/>
                <w:color w:val="000000"/>
                <w:sz w:val="20"/>
              </w:rPr>
              <w:t>
Достық ауылы, Линия көшесі, 1 Парамоновка ауылы, Ленин көшесі</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r>
              <w:br/>
            </w:r>
            <w:r>
              <w:rPr>
                <w:rFonts w:ascii="Times New Roman"/>
                <w:b w:val="false"/>
                <w:i w:val="false"/>
                <w:color w:val="000000"/>
                <w:sz w:val="20"/>
              </w:rPr>
              <w:t>
Мәдени-сауық орталығы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Евгеньевка селолық округі, Евгеньевка ауылы, Гагарин көшесі, 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селолық округі, Еңбек ауылы, Школьная көшесі, 7</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Жолкұдық селолық округі, Жолқұдық ауылы, Ленин көшесі</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Мәмәйіт Омаров атындағы селолық округ, Мәмәйіт Омаров атындағы ауыл, Центральная көшесі</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Құркөл селолық округі, Құркөл ауылы, Ленин көшесі, 18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 Қызылжар ауылы, Гагарин көшесі, 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Пограничный селолық округі, Пограничник ауылы, Целинная көшесі, 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Сарышығанақ селолық округі, Сарышығанақ ауылы, Школьная көшесі</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