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1f5f" w14:textId="f911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тобындағы азаматтарды жұмыспен қамту саласында әлеуметтік қорғау бойынша 2011 жылға арналған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2011 жылғы 04 ақпандағы N 79/1 қаулысы. Павлодар облысының Әділет департаментінде 2011 жылғы 28 ақпанда N 12-3-288 тіркелді. Күші жойылды - қолдану мерзімінің өтуіне байланысты (Павлодар облысы Екібастұз қаласы әкімінің аппарат басшысы 2013 жылғы 29 қаңтардағы N 24/1-23/88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қаласы әкімінің аппарат басшысы 29.01.2013 N 24/1-23/88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2001 жылғы 23 қаңтардағы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xml:space="preserve"> баптарына сәйкес, халықтың нысаналы тобындағы жұмыссыздардың жұмыспен қамтылуын қамтамасыз ету мақсатында, Екібастұз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Нысаналы топтарға жататын тұлғалардың 2011 жылға арналған қосымша тізбесі белгіленсін:</w:t>
      </w:r>
      <w:r>
        <w:br/>
      </w:r>
      <w:r>
        <w:rPr>
          <w:rFonts w:ascii="Times New Roman"/>
          <w:b w:val="false"/>
          <w:i w:val="false"/>
          <w:color w:val="000000"/>
          <w:sz w:val="28"/>
        </w:rPr>
        <w:t>
      1) жиырма бір жастан жиырма тоғыз жасқа дейінгі жастар;</w:t>
      </w:r>
      <w:r>
        <w:br/>
      </w:r>
      <w:r>
        <w:rPr>
          <w:rFonts w:ascii="Times New Roman"/>
          <w:b w:val="false"/>
          <w:i w:val="false"/>
          <w:color w:val="000000"/>
          <w:sz w:val="28"/>
        </w:rPr>
        <w:t>
      2) әйелдер үшін 50 жастан жоғары және ер адамдар үшін 55 жастан жоғары тұлғалар;</w:t>
      </w:r>
      <w:r>
        <w:br/>
      </w:r>
      <w:r>
        <w:rPr>
          <w:rFonts w:ascii="Times New Roman"/>
          <w:b w:val="false"/>
          <w:i w:val="false"/>
          <w:color w:val="000000"/>
          <w:sz w:val="28"/>
        </w:rPr>
        <w:t>
      3) ұзақ уақыт (бір жылдан аса) жұмыс істемеген тұлғалар;</w:t>
      </w:r>
      <w:r>
        <w:br/>
      </w:r>
      <w:r>
        <w:rPr>
          <w:rFonts w:ascii="Times New Roman"/>
          <w:b w:val="false"/>
          <w:i w:val="false"/>
          <w:color w:val="000000"/>
          <w:sz w:val="28"/>
        </w:rPr>
        <w:t>
      4) отбасында бір де бір жұмыс істейтін адамы жоқ тұлғалар;</w:t>
      </w:r>
      <w:r>
        <w:br/>
      </w:r>
      <w:r>
        <w:rPr>
          <w:rFonts w:ascii="Times New Roman"/>
          <w:b w:val="false"/>
          <w:i w:val="false"/>
          <w:color w:val="000000"/>
          <w:sz w:val="28"/>
        </w:rPr>
        <w:t>
      5) "Екібастұз қаласы әкімдігінің халықты жұмыспен қамту және әлеуметтік мәселелер бөлімі" мемлекеттік мекемесінің жолдамасы бойынша кәсіби даярлау және қайта даярлау курстарынан өткен жұмыссыздар;</w:t>
      </w:r>
      <w:r>
        <w:br/>
      </w:r>
      <w:r>
        <w:rPr>
          <w:rFonts w:ascii="Times New Roman"/>
          <w:b w:val="false"/>
          <w:i w:val="false"/>
          <w:color w:val="000000"/>
          <w:sz w:val="28"/>
        </w:rPr>
        <w:t>
      6) 2010 және 2011 жылдары оқуларын кәсіптік лицейлерде, орта арнаулы, жоғары оқу орындарында аяқтаған тұлғалар.</w:t>
      </w:r>
      <w:r>
        <w:br/>
      </w:r>
      <w:r>
        <w:rPr>
          <w:rFonts w:ascii="Times New Roman"/>
          <w:b w:val="false"/>
          <w:i w:val="false"/>
          <w:color w:val="000000"/>
          <w:sz w:val="28"/>
        </w:rPr>
        <w:t>
</w:t>
      </w:r>
      <w:r>
        <w:rPr>
          <w:rFonts w:ascii="Times New Roman"/>
          <w:b w:val="false"/>
          <w:i w:val="false"/>
          <w:color w:val="000000"/>
          <w:sz w:val="28"/>
        </w:rPr>
        <w:t>
      2. Жұмыссыздарды әлеуметтік қорғау бойынша "жастар тәжірибесінен" өту үшін жұмысқа орналасқан кезде оқуларын кәсіптік лицейлерде, орта арнаулы, жоғары оқу орындарында аяқтаған түлектерге 15 999 (он бес мың тоғыз жүз тоқсан тоғыз) теңге мөлшерде жұмыс берушіге өтелетін қосымша шара ретінде белгіленсін.</w:t>
      </w:r>
      <w:r>
        <w:br/>
      </w:r>
      <w:r>
        <w:rPr>
          <w:rFonts w:ascii="Times New Roman"/>
          <w:b w:val="false"/>
          <w:i w:val="false"/>
          <w:color w:val="000000"/>
          <w:sz w:val="28"/>
        </w:rPr>
        <w:t>
</w:t>
      </w:r>
      <w:r>
        <w:rPr>
          <w:rFonts w:ascii="Times New Roman"/>
          <w:b w:val="false"/>
          <w:i w:val="false"/>
          <w:color w:val="000000"/>
          <w:sz w:val="28"/>
        </w:rPr>
        <w:t>
      3. "Екібастұз қаласы әкімдігінің халықты жұмыспен қамту және әлеуметтік мәселелер бөлімі" мемлекеттік мекемесі (Ә.Қ. Базарбаева) нысаналы топтағы жұмыссыздарды әлеуметтік жұмыс орындарына жұмысқа орналастыруды және жұмыс берушілермен жасалған келісімшарттарға сәйкес қаржыландыруды іске асырсын.</w:t>
      </w:r>
      <w:r>
        <w:br/>
      </w:r>
      <w:r>
        <w:rPr>
          <w:rFonts w:ascii="Times New Roman"/>
          <w:b w:val="false"/>
          <w:i w:val="false"/>
          <w:color w:val="000000"/>
          <w:sz w:val="28"/>
        </w:rPr>
        <w:t>
</w:t>
      </w:r>
      <w:r>
        <w:rPr>
          <w:rFonts w:ascii="Times New Roman"/>
          <w:b w:val="false"/>
          <w:i w:val="false"/>
          <w:color w:val="000000"/>
          <w:sz w:val="28"/>
        </w:rPr>
        <w:t>
      4. Осы каулының орындалуын бақылау Екібастұз қаласы әкімінің орынбасары Ғ.А. Оспанқұловқа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күнінен бастап он күнтізбелік күн өткен соң қолданысқа енгізіледі және 2011 жылдың 1 қаңтарынан бастап туындаған құқықтық қатынастарда таратылады.</w:t>
      </w:r>
    </w:p>
    <w:bookmarkEnd w:id="0"/>
    <w:p>
      <w:pPr>
        <w:spacing w:after="0"/>
        <w:ind w:left="0"/>
        <w:jc w:val="both"/>
      </w:pPr>
      <w:r>
        <w:rPr>
          <w:rFonts w:ascii="Times New Roman"/>
          <w:b w:val="false"/>
          <w:i/>
          <w:color w:val="000000"/>
          <w:sz w:val="28"/>
        </w:rPr>
        <w:t>      Екібастұз қаласының әкімі                  А. Вербняк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