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4ab2a" w14:textId="c34ab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2010 жылдың 22 желтоқсандағы "2011 - 2013 жылдарға арналған аудандық бюджет туралы" (IV сайланған, XXXII сессиясы) N 196-32-4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Ертіс аудандық мәслихатының 2011 жылғы 11 ақпандағы N 207-34-4 шешімі. Павлодар облысы Ертіс ауданының Әділет басқармасында 2011 жылғы 22 ақпанда N 12-7-115 тіркелді. Күші жойылды - қолдану мерзімінің өтуіне байланысты (Павлодар облысы Ертіс аудандық мәслихатының 2014 жылғы 18 наурыздағы N 2-10-55 хатымен)</w:t>
      </w:r>
    </w:p>
    <w:p>
      <w:pPr>
        <w:spacing w:after="0"/>
        <w:ind w:left="0"/>
        <w:jc w:val="both"/>
      </w:pPr>
      <w:r>
        <w:rPr>
          <w:rFonts w:ascii="Times New Roman"/>
          <w:b w:val="false"/>
          <w:i w:val="false"/>
          <w:color w:val="ff0000"/>
          <w:sz w:val="28"/>
        </w:rPr>
        <w:t>      Ескерту. Күші жойылды - қолдану мерзімінің өтуіне байланысты (Павлодар облысы Ертіс аудандық мәслихатының 18.03.2014 N 2-10-55 хатымен).</w:t>
      </w:r>
    </w:p>
    <w:bookmarkStart w:name="z1" w:id="0"/>
    <w:p>
      <w:pPr>
        <w:spacing w:after="0"/>
        <w:ind w:left="0"/>
        <w:jc w:val="both"/>
      </w:pPr>
      <w:r>
        <w:rPr>
          <w:rFonts w:ascii="Times New Roman"/>
          <w:b w:val="false"/>
          <w:i w:val="false"/>
          <w:color w:val="000000"/>
          <w:sz w:val="28"/>
        </w:rPr>
        <w:t>
      Қазақстан Республикасының Бюджет кодексінің 106 бабы 2 тармағының </w:t>
      </w:r>
      <w:r>
        <w:rPr>
          <w:rFonts w:ascii="Times New Roman"/>
          <w:b w:val="false"/>
          <w:i w:val="false"/>
          <w:color w:val="000000"/>
          <w:sz w:val="28"/>
        </w:rPr>
        <w:t>4) тармақшасына</w:t>
      </w:r>
      <w:r>
        <w:rPr>
          <w:rFonts w:ascii="Times New Roman"/>
          <w:b w:val="false"/>
          <w:i w:val="false"/>
          <w:color w:val="000000"/>
          <w:sz w:val="28"/>
        </w:rPr>
        <w:t>, 109 бабы </w:t>
      </w:r>
      <w:r>
        <w:rPr>
          <w:rFonts w:ascii="Times New Roman"/>
          <w:b w:val="false"/>
          <w:i w:val="false"/>
          <w:color w:val="000000"/>
          <w:sz w:val="28"/>
        </w:rPr>
        <w:t>5 тармағына</w:t>
      </w: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Заңының 6 бабы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Аудандық мәслихаттың 2010 жылдың 22 желтоқсандағы N 196-32-4 "2011 - 2013 жылдарға арналған аудандық бюджет туралы" (нормативтік құқықтық актілерінің мемлекеттік тіркеу реестрінде 2010 жылдың 31 желтоқсанында N 12-7-113 тіркелген, 2011 жылғы 8, 13, 15, 20, 22, 27, 29 қаңтарында "Ертіс нұры" газетінде NN 3-9 жарияланған (бұдан әрі - </w:t>
      </w:r>
      <w:r>
        <w:rPr>
          <w:rFonts w:ascii="Times New Roman"/>
          <w:b w:val="false"/>
          <w:i w:val="false"/>
          <w:color w:val="000000"/>
          <w:sz w:val="28"/>
        </w:rPr>
        <w:t>Шешім</w:t>
      </w:r>
      <w:r>
        <w:rPr>
          <w:rFonts w:ascii="Times New Roman"/>
          <w:b w:val="false"/>
          <w:i w:val="false"/>
          <w:color w:val="000000"/>
          <w:sz w:val="28"/>
        </w:rPr>
        <w:t>) келесі өзгерістер енгізілсін:</w:t>
      </w:r>
      <w:r>
        <w:br/>
      </w:r>
      <w:r>
        <w:rPr>
          <w:rFonts w:ascii="Times New Roman"/>
          <w:b w:val="false"/>
          <w:i w:val="false"/>
          <w:color w:val="000000"/>
          <w:sz w:val="28"/>
        </w:rPr>
        <w:t>
</w:t>
      </w:r>
      <w:r>
        <w:rPr>
          <w:rFonts w:ascii="Times New Roman"/>
          <w:b w:val="false"/>
          <w:i w:val="false"/>
          <w:color w:val="000000"/>
          <w:sz w:val="28"/>
        </w:rPr>
        <w:t>
      1) Шешімінің </w:t>
      </w:r>
      <w:r>
        <w:rPr>
          <w:rFonts w:ascii="Times New Roman"/>
          <w:b w:val="false"/>
          <w:i w:val="false"/>
          <w:color w:val="000000"/>
          <w:sz w:val="28"/>
        </w:rPr>
        <w:t>1 тармағы</w:t>
      </w:r>
      <w:r>
        <w:rPr>
          <w:rFonts w:ascii="Times New Roman"/>
          <w:b w:val="false"/>
          <w:i w:val="false"/>
          <w:color w:val="000000"/>
          <w:sz w:val="28"/>
        </w:rPr>
        <w:t xml:space="preserve"> келесі редакцияда мазмұндалсын:</w:t>
      </w:r>
      <w:r>
        <w:br/>
      </w:r>
      <w:r>
        <w:rPr>
          <w:rFonts w:ascii="Times New Roman"/>
          <w:b w:val="false"/>
          <w:i w:val="false"/>
          <w:color w:val="000000"/>
          <w:sz w:val="28"/>
        </w:rPr>
        <w:t>
      "1. Ертіс ауданының 2011 - 2013 жылдарға арналған бюджеті, оның ішінде 2011 жылға, келесі мөлшерінде бекітілсін:</w:t>
      </w:r>
      <w:r>
        <w:br/>
      </w:r>
      <w:r>
        <w:rPr>
          <w:rFonts w:ascii="Times New Roman"/>
          <w:b w:val="false"/>
          <w:i w:val="false"/>
          <w:color w:val="000000"/>
          <w:sz w:val="28"/>
        </w:rPr>
        <w:t>
      1) кірістер – 1 978 313 мың теңге, оның ішінде:</w:t>
      </w:r>
      <w:r>
        <w:br/>
      </w:r>
      <w:r>
        <w:rPr>
          <w:rFonts w:ascii="Times New Roman"/>
          <w:b w:val="false"/>
          <w:i w:val="false"/>
          <w:color w:val="000000"/>
          <w:sz w:val="28"/>
        </w:rPr>
        <w:t>
      салық түсімдері – 247 862 мың теңге;</w:t>
      </w:r>
      <w:r>
        <w:br/>
      </w:r>
      <w:r>
        <w:rPr>
          <w:rFonts w:ascii="Times New Roman"/>
          <w:b w:val="false"/>
          <w:i w:val="false"/>
          <w:color w:val="000000"/>
          <w:sz w:val="28"/>
        </w:rPr>
        <w:t>
      салық емес түсімдер – 1 605 мың теңге;</w:t>
      </w:r>
      <w:r>
        <w:br/>
      </w:r>
      <w:r>
        <w:rPr>
          <w:rFonts w:ascii="Times New Roman"/>
          <w:b w:val="false"/>
          <w:i w:val="false"/>
          <w:color w:val="000000"/>
          <w:sz w:val="28"/>
        </w:rPr>
        <w:t>
      негізгі капиталды сатудан түсетін түсімдер – 320 мың теңге;</w:t>
      </w:r>
      <w:r>
        <w:br/>
      </w:r>
      <w:r>
        <w:rPr>
          <w:rFonts w:ascii="Times New Roman"/>
          <w:b w:val="false"/>
          <w:i w:val="false"/>
          <w:color w:val="000000"/>
          <w:sz w:val="28"/>
        </w:rPr>
        <w:t>
      трансферттердің түсімі – 1 728 526 мың теңге;</w:t>
      </w:r>
      <w:r>
        <w:br/>
      </w:r>
      <w:r>
        <w:rPr>
          <w:rFonts w:ascii="Times New Roman"/>
          <w:b w:val="false"/>
          <w:i w:val="false"/>
          <w:color w:val="000000"/>
          <w:sz w:val="28"/>
        </w:rPr>
        <w:t>
      2) шығыстар – 2 000 845 мың теңге;</w:t>
      </w:r>
      <w:r>
        <w:br/>
      </w:r>
      <w:r>
        <w:rPr>
          <w:rFonts w:ascii="Times New Roman"/>
          <w:b w:val="false"/>
          <w:i w:val="false"/>
          <w:color w:val="000000"/>
          <w:sz w:val="28"/>
        </w:rPr>
        <w:t>
      3) таза бюджеттік несиелендіру – 8 976 мың теңге, оның ішінде:</w:t>
      </w:r>
      <w:r>
        <w:br/>
      </w:r>
      <w:r>
        <w:rPr>
          <w:rFonts w:ascii="Times New Roman"/>
          <w:b w:val="false"/>
          <w:i w:val="false"/>
          <w:color w:val="000000"/>
          <w:sz w:val="28"/>
        </w:rPr>
        <w:t>
      бюджеттік несиелер – 9 526 мың теңге;</w:t>
      </w:r>
      <w:r>
        <w:br/>
      </w:r>
      <w:r>
        <w:rPr>
          <w:rFonts w:ascii="Times New Roman"/>
          <w:b w:val="false"/>
          <w:i w:val="false"/>
          <w:color w:val="000000"/>
          <w:sz w:val="28"/>
        </w:rPr>
        <w:t>
      бюджеттік кредиттерді өтеу – 550 мың теңге;</w:t>
      </w:r>
      <w:r>
        <w:br/>
      </w:r>
      <w:r>
        <w:rPr>
          <w:rFonts w:ascii="Times New Roman"/>
          <w:b w:val="false"/>
          <w:i w:val="false"/>
          <w:color w:val="000000"/>
          <w:sz w:val="28"/>
        </w:rPr>
        <w:t>
      4) қаржы активтерімен операция бойынша сальдо – нөлге тең;</w:t>
      </w:r>
      <w:r>
        <w:br/>
      </w:r>
      <w:r>
        <w:rPr>
          <w:rFonts w:ascii="Times New Roman"/>
          <w:b w:val="false"/>
          <w:i w:val="false"/>
          <w:color w:val="000000"/>
          <w:sz w:val="28"/>
        </w:rPr>
        <w:t>
      5) бюджет тапшылығы (профицит) – -31 508 мың теңге;</w:t>
      </w:r>
      <w:r>
        <w:br/>
      </w:r>
      <w:r>
        <w:rPr>
          <w:rFonts w:ascii="Times New Roman"/>
          <w:b w:val="false"/>
          <w:i w:val="false"/>
          <w:color w:val="000000"/>
          <w:sz w:val="28"/>
        </w:rPr>
        <w:t>
      6) бюджет тапшылығын қаржыландыру (бюджет профицитін пайдалану) – 31 508 мың теңге.</w:t>
      </w:r>
      <w:r>
        <w:br/>
      </w:r>
      <w:r>
        <w:rPr>
          <w:rFonts w:ascii="Times New Roman"/>
          <w:b w:val="false"/>
          <w:i w:val="false"/>
          <w:color w:val="000000"/>
          <w:sz w:val="28"/>
        </w:rPr>
        <w:t>
</w:t>
      </w:r>
      <w:r>
        <w:rPr>
          <w:rFonts w:ascii="Times New Roman"/>
          <w:b w:val="false"/>
          <w:i w:val="false"/>
          <w:color w:val="000000"/>
          <w:sz w:val="28"/>
        </w:rPr>
        <w:t>
      2.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3. Осы шешімнің орындалуын бақылау аудандық мәслихаттың спорт экономика және бюджет, шағын және орта бизнесті қолдау ауданда спорт дамыту жөніндегі тұрақты комиссияға жүктелсін.</w:t>
      </w:r>
      <w:r>
        <w:br/>
      </w:r>
      <w:r>
        <w:rPr>
          <w:rFonts w:ascii="Times New Roman"/>
          <w:b w:val="false"/>
          <w:i w:val="false"/>
          <w:color w:val="000000"/>
          <w:sz w:val="28"/>
        </w:rPr>
        <w:t>
</w:t>
      </w:r>
      <w:r>
        <w:rPr>
          <w:rFonts w:ascii="Times New Roman"/>
          <w:b w:val="false"/>
          <w:i w:val="false"/>
          <w:color w:val="000000"/>
          <w:sz w:val="28"/>
        </w:rPr>
        <w:t>
      4. Осы шешім 2011 жылдың 1 қаңтарынан бастап қолданысқа енгізіледі.</w:t>
      </w:r>
    </w:p>
    <w:bookmarkEnd w:id="0"/>
    <w:p>
      <w:pPr>
        <w:spacing w:after="0"/>
        <w:ind w:left="0"/>
        <w:jc w:val="both"/>
      </w:pPr>
      <w:r>
        <w:rPr>
          <w:rFonts w:ascii="Times New Roman"/>
          <w:b w:val="false"/>
          <w:i/>
          <w:color w:val="000000"/>
          <w:sz w:val="28"/>
        </w:rPr>
        <w:t>      Кезектен тыс сессиясының төрағасы          Х. Зейнішев</w:t>
      </w:r>
    </w:p>
    <w:p>
      <w:pPr>
        <w:spacing w:after="0"/>
        <w:ind w:left="0"/>
        <w:jc w:val="both"/>
      </w:pPr>
      <w:r>
        <w:rPr>
          <w:rFonts w:ascii="Times New Roman"/>
          <w:b w:val="false"/>
          <w:i/>
          <w:color w:val="000000"/>
          <w:sz w:val="28"/>
        </w:rPr>
        <w:t>      Аудандық маслихат хатшысы                  Х. Зейнішев</w:t>
      </w:r>
    </w:p>
    <w:bookmarkStart w:name="z7" w:id="1"/>
    <w:p>
      <w:pPr>
        <w:spacing w:after="0"/>
        <w:ind w:left="0"/>
        <w:jc w:val="both"/>
      </w:pPr>
      <w:r>
        <w:rPr>
          <w:rFonts w:ascii="Times New Roman"/>
          <w:b w:val="false"/>
          <w:i w:val="false"/>
          <w:color w:val="000000"/>
          <w:sz w:val="28"/>
        </w:rPr>
        <w:t xml:space="preserve">
Аудандық мәслихаттың 2011 жылғы   </w:t>
      </w:r>
      <w:r>
        <w:br/>
      </w:r>
      <w:r>
        <w:rPr>
          <w:rFonts w:ascii="Times New Roman"/>
          <w:b w:val="false"/>
          <w:i w:val="false"/>
          <w:color w:val="000000"/>
          <w:sz w:val="28"/>
        </w:rPr>
        <w:t>
11 ақпандағы N 207-34-4 (IV сайланған,</w:t>
      </w:r>
      <w:r>
        <w:br/>
      </w:r>
      <w:r>
        <w:rPr>
          <w:rFonts w:ascii="Times New Roman"/>
          <w:b w:val="false"/>
          <w:i w:val="false"/>
          <w:color w:val="000000"/>
          <w:sz w:val="28"/>
        </w:rPr>
        <w:t>
кезектен тыс ХХХIV сессиясы) шешіміне</w:t>
      </w:r>
      <w:r>
        <w:br/>
      </w:r>
      <w:r>
        <w:rPr>
          <w:rFonts w:ascii="Times New Roman"/>
          <w:b w:val="false"/>
          <w:i w:val="false"/>
          <w:color w:val="000000"/>
          <w:sz w:val="28"/>
        </w:rPr>
        <w:t xml:space="preserve">
қосымша             </w:t>
      </w:r>
    </w:p>
    <w:bookmarkEnd w:id="1"/>
    <w:p>
      <w:pPr>
        <w:spacing w:after="0"/>
        <w:ind w:left="0"/>
        <w:jc w:val="left"/>
      </w:pPr>
      <w:r>
        <w:rPr>
          <w:rFonts w:ascii="Times New Roman"/>
          <w:b/>
          <w:i w:val="false"/>
          <w:color w:val="000000"/>
        </w:rPr>
        <w:t xml:space="preserve"> 2011 жылға арналған Ертіс аудандық бюджеті (өзгерістермен)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0"/>
        <w:gridCol w:w="583"/>
        <w:gridCol w:w="668"/>
        <w:gridCol w:w="8292"/>
        <w:gridCol w:w="3077"/>
      </w:tblGrid>
      <w:tr>
        <w:trPr>
          <w:trHeight w:val="3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30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жылға арналған сома (мың теңге)</w:t>
            </w:r>
          </w:p>
        </w:tc>
      </w:tr>
      <w:tr>
        <w:trPr>
          <w:trHeight w:val="3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Түсімдер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1978313</w:t>
            </w:r>
          </w:p>
        </w:tc>
      </w:tr>
      <w:tr>
        <w:trPr>
          <w:trHeight w:val="3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247862</w:t>
            </w:r>
          </w:p>
        </w:tc>
      </w:tr>
      <w:tr>
        <w:trPr>
          <w:trHeight w:val="39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106987</w:t>
            </w:r>
          </w:p>
        </w:tc>
      </w:tr>
      <w:tr>
        <w:trPr>
          <w:trHeight w:val="3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106987</w:t>
            </w:r>
          </w:p>
        </w:tc>
      </w:tr>
      <w:tr>
        <w:trPr>
          <w:trHeight w:val="39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78704</w:t>
            </w:r>
          </w:p>
        </w:tc>
      </w:tr>
      <w:tr>
        <w:trPr>
          <w:trHeight w:val="3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78704</w:t>
            </w:r>
          </w:p>
        </w:tc>
      </w:tr>
      <w:tr>
        <w:trPr>
          <w:trHeight w:val="39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54344</w:t>
            </w:r>
          </w:p>
        </w:tc>
      </w:tr>
      <w:tr>
        <w:trPr>
          <w:trHeight w:val="3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20747</w:t>
            </w:r>
          </w:p>
        </w:tc>
      </w:tr>
      <w:tr>
        <w:trPr>
          <w:trHeight w:val="3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3641</w:t>
            </w:r>
          </w:p>
        </w:tc>
      </w:tr>
      <w:tr>
        <w:trPr>
          <w:trHeight w:val="3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15176</w:t>
            </w:r>
          </w:p>
        </w:tc>
      </w:tr>
      <w:tr>
        <w:trPr>
          <w:trHeight w:val="3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14780</w:t>
            </w:r>
          </w:p>
        </w:tc>
      </w:tr>
      <w:tr>
        <w:trPr>
          <w:trHeight w:val="49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5366</w:t>
            </w:r>
          </w:p>
        </w:tc>
      </w:tr>
      <w:tr>
        <w:trPr>
          <w:trHeight w:val="3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w:t>
            </w:r>
          </w:p>
        </w:tc>
      </w:tr>
      <w:tr>
        <w:trPr>
          <w:trHeight w:val="75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1805</w:t>
            </w:r>
          </w:p>
        </w:tc>
      </w:tr>
      <w:tr>
        <w:trPr>
          <w:trHeight w:val="75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2472</w:t>
            </w:r>
          </w:p>
        </w:tc>
      </w:tr>
      <w:tr>
        <w:trPr>
          <w:trHeight w:val="73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2461</w:t>
            </w:r>
          </w:p>
        </w:tc>
      </w:tr>
      <w:tr>
        <w:trPr>
          <w:trHeight w:val="61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2461</w:t>
            </w:r>
          </w:p>
        </w:tc>
      </w:tr>
      <w:tr>
        <w:trPr>
          <w:trHeight w:val="3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w:t>
            </w:r>
          </w:p>
        </w:tc>
      </w:tr>
      <w:tr>
        <w:trPr>
          <w:trHeight w:val="39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w:t>
            </w:r>
          </w:p>
        </w:tc>
      </w:tr>
      <w:tr>
        <w:trPr>
          <w:trHeight w:val="75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w:t>
            </w:r>
          </w:p>
        </w:tc>
      </w:tr>
      <w:tr>
        <w:trPr>
          <w:trHeight w:val="39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w:t>
            </w:r>
          </w:p>
        </w:tc>
      </w:tr>
      <w:tr>
        <w:trPr>
          <w:trHeight w:val="3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w:t>
            </w:r>
          </w:p>
        </w:tc>
      </w:tr>
      <w:tr>
        <w:trPr>
          <w:trHeight w:val="75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78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3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1728526</w:t>
            </w:r>
          </w:p>
        </w:tc>
      </w:tr>
      <w:tr>
        <w:trPr>
          <w:trHeight w:val="22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1728526</w:t>
            </w:r>
          </w:p>
        </w:tc>
      </w:tr>
      <w:tr>
        <w:trPr>
          <w:trHeight w:val="39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1728526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4"/>
        <w:gridCol w:w="634"/>
        <w:gridCol w:w="677"/>
        <w:gridCol w:w="677"/>
        <w:gridCol w:w="7528"/>
        <w:gridCol w:w="3140"/>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3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жылға арналған сома (мың теңге)</w:t>
            </w:r>
          </w:p>
        </w:tc>
      </w:tr>
      <w:tr>
        <w:trPr>
          <w:trHeight w:val="480" w:hRule="atLeast"/>
        </w:trPr>
        <w:tc>
          <w:tcPr>
            <w:tcW w:w="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тобы</w:t>
            </w:r>
          </w:p>
        </w:tc>
        <w:tc>
          <w:tcPr>
            <w:tcW w:w="0" w:type="auto"/>
            <w:vMerge/>
            <w:tcBorders>
              <w:top w:val="nil"/>
              <w:left w:val="single" w:color="cfcfcf" w:sz="5"/>
              <w:bottom w:val="single" w:color="cfcfcf" w:sz="5"/>
              <w:right w:val="single" w:color="cfcfcf" w:sz="5"/>
            </w:tcBorders>
          </w:tcPr>
          <w:p/>
        </w:tc>
      </w:tr>
      <w:tr>
        <w:trPr>
          <w:trHeight w:val="210" w:hRule="atLeast"/>
        </w:trPr>
        <w:tc>
          <w:tcPr>
            <w:tcW w:w="0" w:type="auto"/>
            <w:vMerge/>
            <w:tcBorders>
              <w:top w:val="nil"/>
              <w:left w:val="single" w:color="cfcfcf" w:sz="5"/>
              <w:bottom w:val="single" w:color="cfcfcf" w:sz="5"/>
              <w:right w:val="single" w:color="cfcfcf" w:sz="5"/>
            </w:tcBorders>
          </w:tcPr>
          <w:p/>
        </w:tc>
        <w:tc>
          <w:tcPr>
            <w:tcW w:w="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Шығыстар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2000845</w:t>
            </w:r>
          </w:p>
        </w:tc>
      </w:tr>
      <w:tr>
        <w:trPr>
          <w:trHeight w:val="58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219492</w:t>
            </w:r>
          </w:p>
        </w:tc>
      </w:tr>
      <w:tr>
        <w:trPr>
          <w:trHeight w:val="103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өкiлеттi, атқарушы және басқа органдар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192821</w:t>
            </w:r>
          </w:p>
        </w:tc>
      </w:tr>
      <w:tr>
        <w:trPr>
          <w:trHeight w:val="75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15635</w:t>
            </w:r>
          </w:p>
        </w:tc>
      </w:tr>
      <w:tr>
        <w:trPr>
          <w:trHeight w:val="8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15635</w:t>
            </w:r>
          </w:p>
        </w:tc>
      </w:tr>
      <w:tr>
        <w:trPr>
          <w:trHeight w:val="75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48509</w:t>
            </w:r>
          </w:p>
        </w:tc>
      </w:tr>
      <w:tr>
        <w:trPr>
          <w:trHeight w:val="9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48509</w:t>
            </w:r>
          </w:p>
        </w:tc>
      </w:tr>
      <w:tr>
        <w:trPr>
          <w:trHeight w:val="105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128677</w:t>
            </w:r>
          </w:p>
        </w:tc>
      </w:tr>
      <w:tr>
        <w:trPr>
          <w:trHeight w:val="108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128677</w:t>
            </w:r>
          </w:p>
        </w:tc>
      </w:tr>
      <w:tr>
        <w:trPr>
          <w:trHeight w:val="39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11813</w:t>
            </w:r>
          </w:p>
        </w:tc>
      </w:tr>
      <w:tr>
        <w:trPr>
          <w:trHeight w:val="75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11813</w:t>
            </w:r>
          </w:p>
        </w:tc>
      </w:tr>
      <w:tr>
        <w:trPr>
          <w:trHeight w:val="12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10067</w:t>
            </w:r>
          </w:p>
        </w:tc>
      </w:tr>
      <w:tr>
        <w:trPr>
          <w:trHeight w:val="75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w:t>
            </w:r>
          </w:p>
        </w:tc>
      </w:tr>
      <w:tr>
        <w:trPr>
          <w:trHeight w:val="151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r>
      <w:tr>
        <w:trPr>
          <w:trHeight w:val="52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14858</w:t>
            </w:r>
          </w:p>
        </w:tc>
      </w:tr>
      <w:tr>
        <w:trPr>
          <w:trHeight w:val="81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14858</w:t>
            </w:r>
          </w:p>
        </w:tc>
      </w:tr>
      <w:tr>
        <w:trPr>
          <w:trHeight w:val="196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қаланың) басқару саласындағы мемлекеттік саясатты іске асыру жөніндегі қызметтер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14858</w:t>
            </w:r>
          </w:p>
        </w:tc>
      </w:tr>
      <w:tr>
        <w:trPr>
          <w:trHeight w:val="39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9864</w:t>
            </w:r>
          </w:p>
        </w:tc>
      </w:tr>
      <w:tr>
        <w:trPr>
          <w:trHeight w:val="39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7444</w:t>
            </w:r>
          </w:p>
        </w:tc>
      </w:tr>
      <w:tr>
        <w:trPr>
          <w:trHeight w:val="75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7444</w:t>
            </w:r>
          </w:p>
        </w:tc>
      </w:tr>
      <w:tr>
        <w:trPr>
          <w:trHeight w:val="75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7444</w:t>
            </w:r>
          </w:p>
        </w:tc>
      </w:tr>
      <w:tr>
        <w:trPr>
          <w:trHeight w:val="78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2420</w:t>
            </w:r>
          </w:p>
        </w:tc>
      </w:tr>
      <w:tr>
        <w:trPr>
          <w:trHeight w:val="75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2420</w:t>
            </w:r>
          </w:p>
        </w:tc>
      </w:tr>
      <w:tr>
        <w:trPr>
          <w:trHeight w:val="76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w:t>
            </w:r>
          </w:p>
        </w:tc>
      </w:tr>
      <w:tr>
        <w:trPr>
          <w:trHeight w:val="160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r>
      <w:tr>
        <w:trPr>
          <w:trHeight w:val="39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1305295</w:t>
            </w:r>
          </w:p>
        </w:tc>
      </w:tr>
      <w:tr>
        <w:trPr>
          <w:trHeight w:val="37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67989</w:t>
            </w:r>
          </w:p>
        </w:tc>
      </w:tr>
      <w:tr>
        <w:trPr>
          <w:trHeight w:val="94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67989</w:t>
            </w:r>
          </w:p>
        </w:tc>
      </w:tr>
      <w:tr>
        <w:trPr>
          <w:trHeight w:val="52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оқыту және тәрбие ұйымдарын қолдау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67989</w:t>
            </w:r>
          </w:p>
        </w:tc>
      </w:tr>
      <w:tr>
        <w:trPr>
          <w:trHeight w:val="78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1189198</w:t>
            </w:r>
          </w:p>
        </w:tc>
      </w:tr>
      <w:tr>
        <w:trPr>
          <w:trHeight w:val="99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1872</w:t>
            </w:r>
          </w:p>
        </w:tc>
      </w:tr>
      <w:tr>
        <w:trPr>
          <w:trHeight w:val="108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1872</w:t>
            </w:r>
          </w:p>
        </w:tc>
      </w:tr>
      <w:tr>
        <w:trPr>
          <w:trHeight w:val="75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1187326</w:t>
            </w:r>
          </w:p>
        </w:tc>
      </w:tr>
      <w:tr>
        <w:trPr>
          <w:trHeight w:val="37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1154396</w:t>
            </w:r>
          </w:p>
        </w:tc>
      </w:tr>
      <w:tr>
        <w:trPr>
          <w:trHeight w:val="37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32930</w:t>
            </w:r>
          </w:p>
        </w:tc>
      </w:tr>
      <w:tr>
        <w:trPr>
          <w:trHeight w:val="78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48108</w:t>
            </w:r>
          </w:p>
        </w:tc>
      </w:tr>
      <w:tr>
        <w:trPr>
          <w:trHeight w:val="75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35974</w:t>
            </w:r>
          </w:p>
        </w:tc>
      </w:tr>
      <w:tr>
        <w:trPr>
          <w:trHeight w:val="78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11694</w:t>
            </w:r>
          </w:p>
        </w:tc>
      </w:tr>
      <w:tr>
        <w:trPr>
          <w:trHeight w:val="142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11922</w:t>
            </w:r>
          </w:p>
        </w:tc>
      </w:tr>
      <w:tr>
        <w:trPr>
          <w:trHeight w:val="9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w:t>
            </w:r>
          </w:p>
        </w:tc>
      </w:tr>
      <w:tr>
        <w:trPr>
          <w:trHeight w:val="133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Қорғаншыларға (қамқоршыларға) жетім баланы (жетім балаларды) және ата-анасының қамқорлығынсыз қалған баланы (балаларды) қамтамасыз етуге ай сайын ақшалай қаражат төлемдері</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6502</w:t>
            </w:r>
          </w:p>
        </w:tc>
      </w:tr>
      <w:tr>
        <w:trPr>
          <w:trHeight w:val="69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құрал-жабдықтармен, бағдарламалық жинақпен қамтамасыз ету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4872</w:t>
            </w:r>
          </w:p>
        </w:tc>
      </w:tr>
      <w:tr>
        <w:trPr>
          <w:trHeight w:val="79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12134</w:t>
            </w:r>
          </w:p>
        </w:tc>
      </w:tr>
      <w:tr>
        <w:trPr>
          <w:trHeight w:val="75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12134</w:t>
            </w:r>
          </w:p>
        </w:tc>
      </w:tr>
      <w:tr>
        <w:trPr>
          <w:trHeight w:val="39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78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78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136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78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109153</w:t>
            </w:r>
          </w:p>
        </w:tc>
      </w:tr>
      <w:tr>
        <w:trPr>
          <w:trHeight w:val="39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90108</w:t>
            </w:r>
          </w:p>
        </w:tc>
      </w:tr>
      <w:tr>
        <w:trPr>
          <w:trHeight w:val="67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12663</w:t>
            </w:r>
          </w:p>
        </w:tc>
      </w:tr>
      <w:tr>
        <w:trPr>
          <w:trHeight w:val="75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12663</w:t>
            </w:r>
          </w:p>
        </w:tc>
      </w:tr>
      <w:tr>
        <w:trPr>
          <w:trHeight w:val="82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77445</w:t>
            </w:r>
          </w:p>
        </w:tc>
      </w:tr>
      <w:tr>
        <w:trPr>
          <w:trHeight w:val="57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22422</w:t>
            </w:r>
          </w:p>
        </w:tc>
      </w:tr>
      <w:tr>
        <w:trPr>
          <w:trHeight w:val="20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2844</w:t>
            </w:r>
          </w:p>
        </w:tc>
      </w:tr>
      <w:tr>
        <w:trPr>
          <w:trHeight w:val="37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4156</w:t>
            </w:r>
          </w:p>
        </w:tc>
      </w:tr>
      <w:tr>
        <w:trPr>
          <w:trHeight w:val="37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r>
      <w:tr>
        <w:trPr>
          <w:trHeight w:val="111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37162</w:t>
            </w:r>
          </w:p>
        </w:tc>
      </w:tr>
      <w:tr>
        <w:trPr>
          <w:trHeight w:val="112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w:t>
            </w:r>
          </w:p>
        </w:tc>
      </w:tr>
      <w:tr>
        <w:trPr>
          <w:trHeight w:val="75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w:t>
            </w:r>
          </w:p>
        </w:tc>
      </w:tr>
      <w:tr>
        <w:trPr>
          <w:trHeight w:val="75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5600</w:t>
            </w:r>
          </w:p>
        </w:tc>
      </w:tr>
      <w:tr>
        <w:trPr>
          <w:trHeight w:val="141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2513</w:t>
            </w:r>
          </w:p>
        </w:tc>
      </w:tr>
      <w:tr>
        <w:trPr>
          <w:trHeight w:val="76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19045</w:t>
            </w:r>
          </w:p>
        </w:tc>
      </w:tr>
      <w:tr>
        <w:trPr>
          <w:trHeight w:val="112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19045</w:t>
            </w:r>
          </w:p>
        </w:tc>
      </w:tr>
      <w:tr>
        <w:trPr>
          <w:trHeight w:val="118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Тұрғындар үшін жұмыспен қамту және әлеуметтік бағдарламалар саласында жергілікті деңгейде мемлекеттік саясатты іске асыру жөніндегі қызметтер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18391</w:t>
            </w:r>
          </w:p>
        </w:tc>
      </w:tr>
      <w:tr>
        <w:trPr>
          <w:trHeight w:val="150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w:t>
            </w:r>
          </w:p>
        </w:tc>
      </w:tr>
      <w:tr>
        <w:trPr>
          <w:trHeight w:val="45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86038</w:t>
            </w:r>
          </w:p>
        </w:tc>
      </w:tr>
      <w:tr>
        <w:trPr>
          <w:trHeight w:val="39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7711</w:t>
            </w:r>
          </w:p>
        </w:tc>
      </w:tr>
      <w:tr>
        <w:trPr>
          <w:trHeight w:val="117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7711</w:t>
            </w:r>
          </w:p>
        </w:tc>
      </w:tr>
      <w:tr>
        <w:trPr>
          <w:trHeight w:val="73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санаттарындағы азаматтарды тұрғын үймен қамтамасыз ету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6061</w:t>
            </w:r>
          </w:p>
        </w:tc>
      </w:tr>
      <w:tr>
        <w:trPr>
          <w:trHeight w:val="75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және ескі тұрғын үйлерді бұзу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w:t>
            </w:r>
          </w:p>
        </w:tc>
      </w:tr>
      <w:tr>
        <w:trPr>
          <w:trHeight w:val="78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44556</w:t>
            </w:r>
          </w:p>
        </w:tc>
      </w:tr>
      <w:tr>
        <w:trPr>
          <w:trHeight w:val="105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8556</w:t>
            </w:r>
          </w:p>
        </w:tc>
      </w:tr>
      <w:tr>
        <w:trPr>
          <w:trHeight w:val="75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8556</w:t>
            </w:r>
          </w:p>
        </w:tc>
      </w:tr>
      <w:tr>
        <w:trPr>
          <w:trHeight w:val="133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36000</w:t>
            </w:r>
          </w:p>
        </w:tc>
      </w:tr>
      <w:tr>
        <w:trPr>
          <w:trHeight w:val="75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36000</w:t>
            </w:r>
          </w:p>
        </w:tc>
      </w:tr>
      <w:tr>
        <w:trPr>
          <w:trHeight w:val="39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33771</w:t>
            </w:r>
          </w:p>
        </w:tc>
      </w:tr>
      <w:tr>
        <w:trPr>
          <w:trHeight w:val="94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31998</w:t>
            </w:r>
          </w:p>
        </w:tc>
      </w:tr>
      <w:tr>
        <w:trPr>
          <w:trHeight w:val="75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13305</w:t>
            </w:r>
          </w:p>
        </w:tc>
      </w:tr>
      <w:tr>
        <w:trPr>
          <w:trHeight w:val="75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4034</w:t>
            </w:r>
          </w:p>
        </w:tc>
      </w:tr>
      <w:tr>
        <w:trPr>
          <w:trHeight w:val="75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3514</w:t>
            </w:r>
          </w:p>
        </w:tc>
      </w:tr>
      <w:tr>
        <w:trPr>
          <w:trHeight w:val="75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11145</w:t>
            </w:r>
          </w:p>
        </w:tc>
      </w:tr>
      <w:tr>
        <w:trPr>
          <w:trHeight w:val="97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1773</w:t>
            </w:r>
          </w:p>
        </w:tc>
      </w:tr>
      <w:tr>
        <w:trPr>
          <w:trHeight w:val="75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1773</w:t>
            </w:r>
          </w:p>
        </w:tc>
      </w:tr>
      <w:tr>
        <w:trPr>
          <w:trHeight w:val="78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125189</w:t>
            </w:r>
          </w:p>
        </w:tc>
      </w:tr>
      <w:tr>
        <w:trPr>
          <w:trHeight w:val="39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60342</w:t>
            </w:r>
          </w:p>
        </w:tc>
      </w:tr>
      <w:tr>
        <w:trPr>
          <w:trHeight w:val="87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w:t>
            </w:r>
          </w:p>
        </w:tc>
      </w:tr>
      <w:tr>
        <w:trPr>
          <w:trHeight w:val="75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w:t>
            </w:r>
          </w:p>
        </w:tc>
      </w:tr>
      <w:tr>
        <w:trPr>
          <w:trHeight w:val="82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59159</w:t>
            </w:r>
          </w:p>
        </w:tc>
      </w:tr>
      <w:tr>
        <w:trPr>
          <w:trHeight w:val="37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59159</w:t>
            </w:r>
          </w:p>
        </w:tc>
      </w:tr>
      <w:tr>
        <w:trPr>
          <w:trHeight w:val="39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5324</w:t>
            </w:r>
          </w:p>
        </w:tc>
      </w:tr>
      <w:tr>
        <w:trPr>
          <w:trHeight w:val="69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5324</w:t>
            </w:r>
          </w:p>
        </w:tc>
      </w:tr>
      <w:tr>
        <w:trPr>
          <w:trHeight w:val="81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қаланың) деңгейде спорттық жарыстар өткiзу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4358</w:t>
            </w:r>
          </w:p>
        </w:tc>
      </w:tr>
      <w:tr>
        <w:trPr>
          <w:trHeight w:val="157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w:t>
            </w:r>
          </w:p>
        </w:tc>
      </w:tr>
      <w:tr>
        <w:trPr>
          <w:trHeight w:val="39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41430</w:t>
            </w:r>
          </w:p>
        </w:tc>
      </w:tr>
      <w:tr>
        <w:trPr>
          <w:trHeight w:val="75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10321</w:t>
            </w:r>
          </w:p>
        </w:tc>
      </w:tr>
      <w:tr>
        <w:trPr>
          <w:trHeight w:val="8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9286</w:t>
            </w:r>
          </w:p>
        </w:tc>
      </w:tr>
      <w:tr>
        <w:trPr>
          <w:trHeight w:val="79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 арқылы мемлекеттік ақпараттық саясат жүргізу жөніндегі қызметтер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w:t>
            </w:r>
          </w:p>
        </w:tc>
      </w:tr>
      <w:tr>
        <w:trPr>
          <w:trHeight w:val="79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31109</w:t>
            </w:r>
          </w:p>
        </w:tc>
      </w:tr>
      <w:tr>
        <w:trPr>
          <w:trHeight w:val="57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30435</w:t>
            </w:r>
          </w:p>
        </w:tc>
      </w:tr>
      <w:tr>
        <w:trPr>
          <w:trHeight w:val="81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w:t>
            </w:r>
          </w:p>
        </w:tc>
      </w:tr>
      <w:tr>
        <w:trPr>
          <w:trHeight w:val="66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18093</w:t>
            </w:r>
          </w:p>
        </w:tc>
      </w:tr>
      <w:tr>
        <w:trPr>
          <w:trHeight w:val="75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11585</w:t>
            </w:r>
          </w:p>
        </w:tc>
      </w:tr>
      <w:tr>
        <w:trPr>
          <w:trHeight w:val="162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7945</w:t>
            </w:r>
          </w:p>
        </w:tc>
      </w:tr>
      <w:tr>
        <w:trPr>
          <w:trHeight w:val="75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3640</w:t>
            </w:r>
          </w:p>
        </w:tc>
      </w:tr>
      <w:tr>
        <w:trPr>
          <w:trHeight w:val="79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6508</w:t>
            </w:r>
          </w:p>
        </w:tc>
      </w:tr>
      <w:tr>
        <w:trPr>
          <w:trHeight w:val="150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тілдерді дамыту, дене шынықтыру және спорт саласындағы мемлекеттік саясатты іске асыру жөніндегі қызметтер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6508</w:t>
            </w:r>
          </w:p>
        </w:tc>
      </w:tr>
      <w:tr>
        <w:trPr>
          <w:trHeight w:val="82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78235</w:t>
            </w:r>
          </w:p>
        </w:tc>
      </w:tr>
      <w:tr>
        <w:trPr>
          <w:trHeight w:val="39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8541</w:t>
            </w:r>
          </w:p>
        </w:tc>
      </w:tr>
      <w:tr>
        <w:trPr>
          <w:trHeight w:val="79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2185</w:t>
            </w:r>
          </w:p>
        </w:tc>
      </w:tr>
      <w:tr>
        <w:trPr>
          <w:trHeight w:val="141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2185</w:t>
            </w:r>
          </w:p>
        </w:tc>
      </w:tr>
      <w:tr>
        <w:trPr>
          <w:trHeight w:val="75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6356</w:t>
            </w:r>
          </w:p>
        </w:tc>
      </w:tr>
      <w:tr>
        <w:trPr>
          <w:trHeight w:val="6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5156</w:t>
            </w:r>
          </w:p>
        </w:tc>
      </w:tr>
      <w:tr>
        <w:trPr>
          <w:trHeight w:val="75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39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47800</w:t>
            </w:r>
          </w:p>
        </w:tc>
      </w:tr>
      <w:tr>
        <w:trPr>
          <w:trHeight w:val="70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47800</w:t>
            </w:r>
          </w:p>
        </w:tc>
      </w:tr>
      <w:tr>
        <w:trPr>
          <w:trHeight w:val="37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47800</w:t>
            </w:r>
          </w:p>
        </w:tc>
      </w:tr>
      <w:tr>
        <w:trPr>
          <w:trHeight w:val="39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7577</w:t>
            </w:r>
          </w:p>
        </w:tc>
      </w:tr>
      <w:tr>
        <w:trPr>
          <w:trHeight w:val="75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7577</w:t>
            </w:r>
          </w:p>
        </w:tc>
      </w:tr>
      <w:tr>
        <w:trPr>
          <w:trHeight w:val="105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7445</w:t>
            </w:r>
          </w:p>
        </w:tc>
      </w:tr>
      <w:tr>
        <w:trPr>
          <w:trHeight w:val="84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алқаптарын бiр түрден екiншiсiне ауыстыру жөнiндегi жұмыстар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r>
      <w:tr>
        <w:trPr>
          <w:trHeight w:val="142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14317</w:t>
            </w:r>
          </w:p>
        </w:tc>
      </w:tr>
      <w:tr>
        <w:trPr>
          <w:trHeight w:val="75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14317</w:t>
            </w:r>
          </w:p>
        </w:tc>
      </w:tr>
      <w:tr>
        <w:trPr>
          <w:trHeight w:val="75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14317</w:t>
            </w:r>
          </w:p>
        </w:tc>
      </w:tr>
      <w:tr>
        <w:trPr>
          <w:trHeight w:val="78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9201</w:t>
            </w:r>
          </w:p>
        </w:tc>
      </w:tr>
      <w:tr>
        <w:trPr>
          <w:trHeight w:val="78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9201</w:t>
            </w:r>
          </w:p>
        </w:tc>
      </w:tr>
      <w:tr>
        <w:trPr>
          <w:trHeight w:val="69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9201</w:t>
            </w:r>
          </w:p>
        </w:tc>
      </w:tr>
      <w:tr>
        <w:trPr>
          <w:trHeight w:val="211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9201</w:t>
            </w:r>
          </w:p>
        </w:tc>
      </w:tr>
      <w:tr>
        <w:trPr>
          <w:trHeight w:val="39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20378</w:t>
            </w:r>
          </w:p>
        </w:tc>
      </w:tr>
      <w:tr>
        <w:trPr>
          <w:trHeight w:val="39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15943</w:t>
            </w:r>
          </w:p>
        </w:tc>
      </w:tr>
      <w:tr>
        <w:trPr>
          <w:trHeight w:val="88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10185</w:t>
            </w:r>
          </w:p>
        </w:tc>
      </w:tr>
      <w:tr>
        <w:trPr>
          <w:trHeight w:val="147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10185</w:t>
            </w:r>
          </w:p>
        </w:tc>
      </w:tr>
      <w:tr>
        <w:trPr>
          <w:trHeight w:val="129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5758</w:t>
            </w:r>
          </w:p>
        </w:tc>
      </w:tr>
      <w:tr>
        <w:trPr>
          <w:trHeight w:val="75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5758</w:t>
            </w:r>
          </w:p>
        </w:tc>
      </w:tr>
      <w:tr>
        <w:trPr>
          <w:trHeight w:val="78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4435</w:t>
            </w:r>
          </w:p>
        </w:tc>
      </w:tr>
      <w:tr>
        <w:trPr>
          <w:trHeight w:val="90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4435</w:t>
            </w:r>
          </w:p>
        </w:tc>
      </w:tr>
      <w:tr>
        <w:trPr>
          <w:trHeight w:val="112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және ауданiшiлiк қоғамдық жолаушылар тасымалдарын ұйымдастыру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4435</w:t>
            </w:r>
          </w:p>
        </w:tc>
      </w:tr>
      <w:tr>
        <w:trPr>
          <w:trHeight w:val="39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30774</w:t>
            </w:r>
          </w:p>
        </w:tc>
      </w:tr>
      <w:tr>
        <w:trPr>
          <w:trHeight w:val="78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r>
      <w:tr>
        <w:trPr>
          <w:trHeight w:val="67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r>
      <w:tr>
        <w:trPr>
          <w:trHeight w:val="51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r>
      <w:tr>
        <w:trPr>
          <w:trHeight w:val="39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30484</w:t>
            </w:r>
          </w:p>
        </w:tc>
      </w:tr>
      <w:tr>
        <w:trPr>
          <w:trHeight w:val="51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1872</w:t>
            </w:r>
          </w:p>
        </w:tc>
      </w:tr>
      <w:tr>
        <w:trPr>
          <w:trHeight w:val="73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меншік кәсіпкерлікті қолдау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1872</w:t>
            </w:r>
          </w:p>
        </w:tc>
      </w:tr>
      <w:tr>
        <w:trPr>
          <w:trHeight w:val="75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4995</w:t>
            </w:r>
          </w:p>
        </w:tc>
      </w:tr>
      <w:tr>
        <w:trPr>
          <w:trHeight w:val="82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4995</w:t>
            </w:r>
          </w:p>
        </w:tc>
      </w:tr>
      <w:tr>
        <w:trPr>
          <w:trHeight w:val="75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13656</w:t>
            </w:r>
          </w:p>
        </w:tc>
      </w:tr>
      <w:tr>
        <w:trPr>
          <w:trHeight w:val="97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13656</w:t>
            </w:r>
          </w:p>
        </w:tc>
      </w:tr>
      <w:tr>
        <w:trPr>
          <w:trHeight w:val="96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9961</w:t>
            </w:r>
          </w:p>
        </w:tc>
      </w:tr>
      <w:tr>
        <w:trPr>
          <w:trHeight w:val="135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9161</w:t>
            </w:r>
          </w:p>
        </w:tc>
      </w:tr>
      <w:tr>
        <w:trPr>
          <w:trHeight w:val="75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9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6886</w:t>
            </w:r>
          </w:p>
        </w:tc>
      </w:tr>
      <w:tr>
        <w:trPr>
          <w:trHeight w:val="39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6886</w:t>
            </w:r>
          </w:p>
        </w:tc>
      </w:tr>
      <w:tr>
        <w:trPr>
          <w:trHeight w:val="75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6886</w:t>
            </w:r>
          </w:p>
        </w:tc>
      </w:tr>
      <w:tr>
        <w:trPr>
          <w:trHeight w:val="82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6886</w:t>
            </w:r>
          </w:p>
        </w:tc>
      </w:tr>
      <w:tr>
        <w:trPr>
          <w:trHeight w:val="39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несиелендіру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8976</w:t>
            </w:r>
          </w:p>
        </w:tc>
      </w:tr>
      <w:tr>
        <w:trPr>
          <w:trHeight w:val="39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9526</w:t>
            </w:r>
          </w:p>
        </w:tc>
      </w:tr>
      <w:tr>
        <w:trPr>
          <w:trHeight w:val="118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9526</w:t>
            </w:r>
          </w:p>
        </w:tc>
      </w:tr>
      <w:tr>
        <w:trPr>
          <w:trHeight w:val="39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9526</w:t>
            </w:r>
          </w:p>
        </w:tc>
      </w:tr>
      <w:tr>
        <w:trPr>
          <w:trHeight w:val="76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9526</w:t>
            </w:r>
          </w:p>
        </w:tc>
      </w:tr>
      <w:tr>
        <w:trPr>
          <w:trHeight w:val="102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9526</w:t>
            </w:r>
          </w:p>
        </w:tc>
      </w:tr>
      <w:tr>
        <w:trPr>
          <w:trHeight w:val="39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37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39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75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75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операция бойынша сальдо</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-31508</w:t>
            </w:r>
          </w:p>
        </w:tc>
      </w:tr>
      <w:tr>
        <w:trPr>
          <w:trHeight w:val="6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Бюджет тапшылығын қаржыландыру (бюджет профицитін пайдалану)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31508</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