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3e7a" w14:textId="9a53e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(IV сайланған XXVII сессиясы) 2010 жылғы 23 желтоқсандағы "2011 - 2013 жылдарға арналған аудан бюджеті туралы" N 1/27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мәслихатының 2011 жылғы 30 наурыздағы N 2/30 шешімі. Павлодар облысының Әділет департаментінде 2011 жылғы 01 сәуірде N 12-8-104 тіркелді. Күші жойылды - Павлодар облысы Качир аудандық мәслихатының 2013 жылғы 17 маусымдағы N 8/14 шешімімен</w:t>
      </w:r>
    </w:p>
    <w:p>
      <w:pPr>
        <w:spacing w:after="0"/>
        <w:ind w:left="0"/>
        <w:jc w:val="both"/>
      </w:pPr>
      <w:r>
        <w:rPr>
          <w:rFonts w:ascii="Times New Roman"/>
          <w:b w:val="false"/>
          <w:i w:val="false"/>
          <w:color w:val="ff0000"/>
          <w:sz w:val="28"/>
        </w:rPr>
        <w:t>      Ескерту. Күші жойылды - Павлодар облысы Качир аудандық мәслихатының 17.06.2013 N 8/14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Республикасының 2008 жылғы 4 желтоқсандағы Бюджет кодексінің 106-бабы </w:t>
      </w:r>
      <w:r>
        <w:rPr>
          <w:rFonts w:ascii="Times New Roman"/>
          <w:b w:val="false"/>
          <w:i w:val="false"/>
          <w:color w:val="000000"/>
          <w:sz w:val="28"/>
        </w:rPr>
        <w:t>2-тармағына</w:t>
      </w:r>
      <w:r>
        <w:rPr>
          <w:rFonts w:ascii="Times New Roman"/>
          <w:b w:val="false"/>
          <w:i w:val="false"/>
          <w:color w:val="000000"/>
          <w:sz w:val="28"/>
        </w:rPr>
        <w:t>, Павлодар облыстық мәслихатының (IV сайланған XXXIII сессиясы) 2011 жылғы 16 наурыздағы "Облыстық мәслихаттың (IV сайланған XXIX сессиясы) 2010 жылғы 13 желтоқсандағы "2011-2013 жылдарға арналған облыстық бюджет туралы" N 324/29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355/33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(IV сайланған XXVII сессиясы) 2010 жылғы 23 желтоқсандағы "2011 - 2013 жылдарға арналған аудан бюджеті туралы" N 1/27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N 12-8-98 болып тіркелген, 2011 жылғы 8 қаңтардағы N 2 "Заря"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1-тармағындағы</w:t>
      </w:r>
      <w:r>
        <w:rPr>
          <w:rFonts w:ascii="Times New Roman"/>
          <w:b w:val="false"/>
          <w:i w:val="false"/>
          <w:color w:val="000000"/>
          <w:sz w:val="28"/>
        </w:rPr>
        <w:t>:</w:t>
      </w:r>
      <w:r>
        <w:br/>
      </w:r>
      <w:r>
        <w:rPr>
          <w:rFonts w:ascii="Times New Roman"/>
          <w:b w:val="false"/>
          <w:i w:val="false"/>
          <w:color w:val="000000"/>
          <w:sz w:val="28"/>
        </w:rPr>
        <w:t>
      1)-тармақшадағы:</w:t>
      </w:r>
      <w:r>
        <w:br/>
      </w:r>
      <w:r>
        <w:rPr>
          <w:rFonts w:ascii="Times New Roman"/>
          <w:b w:val="false"/>
          <w:i w:val="false"/>
          <w:color w:val="000000"/>
          <w:sz w:val="28"/>
        </w:rPr>
        <w:t>
      "2068477" деген сандар "2088947" деген сандармен ауыстырылсын;</w:t>
      </w:r>
      <w:r>
        <w:br/>
      </w:r>
      <w:r>
        <w:rPr>
          <w:rFonts w:ascii="Times New Roman"/>
          <w:b w:val="false"/>
          <w:i w:val="false"/>
          <w:color w:val="000000"/>
          <w:sz w:val="28"/>
        </w:rPr>
        <w:t>
      "1822306" деген сандар "1842776" деген сандармен ауыстырылсын;</w:t>
      </w:r>
      <w:r>
        <w:br/>
      </w:r>
      <w:r>
        <w:rPr>
          <w:rFonts w:ascii="Times New Roman"/>
          <w:b w:val="false"/>
          <w:i w:val="false"/>
          <w:color w:val="000000"/>
          <w:sz w:val="28"/>
        </w:rPr>
        <w:t>
      2)-тармақшадағы:</w:t>
      </w:r>
      <w:r>
        <w:br/>
      </w:r>
      <w:r>
        <w:rPr>
          <w:rFonts w:ascii="Times New Roman"/>
          <w:b w:val="false"/>
          <w:i w:val="false"/>
          <w:color w:val="000000"/>
          <w:sz w:val="28"/>
        </w:rPr>
        <w:t>
      "2078618" деген сандар "2099087"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3-1-тармағындағы</w:t>
      </w:r>
      <w:r>
        <w:rPr>
          <w:rFonts w:ascii="Times New Roman"/>
          <w:b w:val="false"/>
          <w:i w:val="false"/>
          <w:color w:val="000000"/>
          <w:sz w:val="28"/>
        </w:rPr>
        <w:t>:</w:t>
      </w:r>
      <w:r>
        <w:br/>
      </w:r>
      <w:r>
        <w:rPr>
          <w:rFonts w:ascii="Times New Roman"/>
          <w:b w:val="false"/>
          <w:i w:val="false"/>
          <w:color w:val="000000"/>
          <w:sz w:val="28"/>
        </w:rPr>
        <w:t>
      "13462" деген сандар "15114" деген сандармен ауыстырылсын;</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санаттары үшін үстемақы мөлшерін арттыруға – 11995 мың теңге";</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3-4-тармағындағы</w:t>
      </w:r>
      <w:r>
        <w:rPr>
          <w:rFonts w:ascii="Times New Roman"/>
          <w:b w:val="false"/>
          <w:i w:val="false"/>
          <w:color w:val="000000"/>
          <w:sz w:val="28"/>
        </w:rPr>
        <w:t>:</w:t>
      </w:r>
      <w:r>
        <w:br/>
      </w:r>
      <w:r>
        <w:rPr>
          <w:rFonts w:ascii="Times New Roman"/>
          <w:b w:val="false"/>
          <w:i w:val="false"/>
          <w:color w:val="000000"/>
          <w:sz w:val="28"/>
        </w:rPr>
        <w:t>
      "66701" деген сандар "61076"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шешім</w:t>
      </w:r>
      <w:r>
        <w:rPr>
          <w:rFonts w:ascii="Times New Roman"/>
          <w:b w:val="false"/>
          <w:i w:val="false"/>
          <w:color w:val="000000"/>
          <w:sz w:val="28"/>
        </w:rPr>
        <w:t xml:space="preserve"> мынадай мазмұндағы </w:t>
      </w:r>
      <w:r>
        <w:rPr>
          <w:rFonts w:ascii="Times New Roman"/>
          <w:b w:val="false"/>
          <w:i w:val="false"/>
          <w:color w:val="000000"/>
          <w:sz w:val="28"/>
        </w:rPr>
        <w:t>3-5-тармақшасымен</w:t>
      </w:r>
      <w:r>
        <w:rPr>
          <w:rFonts w:ascii="Times New Roman"/>
          <w:b w:val="false"/>
          <w:i w:val="false"/>
          <w:color w:val="000000"/>
          <w:sz w:val="28"/>
        </w:rPr>
        <w:t xml:space="preserve"> толықтырылсын:</w:t>
      </w:r>
      <w:r>
        <w:br/>
      </w:r>
      <w:r>
        <w:rPr>
          <w:rFonts w:ascii="Times New Roman"/>
          <w:b w:val="false"/>
          <w:i w:val="false"/>
          <w:color w:val="000000"/>
          <w:sz w:val="28"/>
        </w:rPr>
        <w:t>
      "3-5. 2011 жылға арналған аудан бюджетінде Жұмыспен қамту-2020 бағдарламасы шеңберінде іс-шараларды іске асыруға мыналар есепке алынсын:</w:t>
      </w:r>
      <w:r>
        <w:br/>
      </w:r>
      <w:r>
        <w:rPr>
          <w:rFonts w:ascii="Times New Roman"/>
          <w:b w:val="false"/>
          <w:i w:val="false"/>
          <w:color w:val="000000"/>
          <w:sz w:val="28"/>
        </w:rPr>
        <w:t>
      жалақыны ішінара қаражаттандыруға және Жұмыспен қамту орталығын құруға нысаналы ағымдағы трансферттер – 12448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тұрақты жоспарлы-бюджеттік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2011 жылғы 1 қаңтардан бастап қолданысқа енгізілсін.</w:t>
      </w:r>
    </w:p>
    <w:bookmarkEnd w:id="0"/>
    <w:p>
      <w:pPr>
        <w:spacing w:after="0"/>
        <w:ind w:left="0"/>
        <w:jc w:val="both"/>
      </w:pPr>
      <w:r>
        <w:rPr>
          <w:rFonts w:ascii="Times New Roman"/>
          <w:b w:val="false"/>
          <w:i/>
          <w:color w:val="000000"/>
          <w:sz w:val="28"/>
        </w:rPr>
        <w:t>      Сессия төрағасы                            С. Баяндинов</w:t>
      </w:r>
    </w:p>
    <w:p>
      <w:pPr>
        <w:spacing w:after="0"/>
        <w:ind w:left="0"/>
        <w:jc w:val="both"/>
      </w:pPr>
      <w:r>
        <w:rPr>
          <w:rFonts w:ascii="Times New Roman"/>
          <w:b w:val="false"/>
          <w:i/>
          <w:color w:val="000000"/>
          <w:sz w:val="28"/>
        </w:rPr>
        <w:t>      Качир аудандық</w:t>
      </w:r>
      <w:r>
        <w:br/>
      </w:r>
      <w:r>
        <w:rPr>
          <w:rFonts w:ascii="Times New Roman"/>
          <w:b w:val="false"/>
          <w:i w:val="false"/>
          <w:color w:val="000000"/>
          <w:sz w:val="28"/>
        </w:rPr>
        <w:t>
</w:t>
      </w:r>
      <w:r>
        <w:rPr>
          <w:rFonts w:ascii="Times New Roman"/>
          <w:b w:val="false"/>
          <w:i/>
          <w:color w:val="000000"/>
          <w:sz w:val="28"/>
        </w:rPr>
        <w:t>      мәслихатының хатшысы                       С. Баяндинов</w:t>
      </w:r>
    </w:p>
    <w:bookmarkStart w:name="z10" w:id="1"/>
    <w:p>
      <w:pPr>
        <w:spacing w:after="0"/>
        <w:ind w:left="0"/>
        <w:jc w:val="both"/>
      </w:pPr>
      <w:r>
        <w:rPr>
          <w:rFonts w:ascii="Times New Roman"/>
          <w:b w:val="false"/>
          <w:i w:val="false"/>
          <w:color w:val="000000"/>
          <w:sz w:val="28"/>
        </w:rPr>
        <w:t xml:space="preserve">
Качир аудандық мәслихатының     </w:t>
      </w:r>
      <w:r>
        <w:br/>
      </w:r>
      <w:r>
        <w:rPr>
          <w:rFonts w:ascii="Times New Roman"/>
          <w:b w:val="false"/>
          <w:i w:val="false"/>
          <w:color w:val="000000"/>
          <w:sz w:val="28"/>
        </w:rPr>
        <w:t xml:space="preserve">
(IV сайланған XXX кезекті сессиясы)   </w:t>
      </w:r>
      <w:r>
        <w:br/>
      </w:r>
      <w:r>
        <w:rPr>
          <w:rFonts w:ascii="Times New Roman"/>
          <w:b w:val="false"/>
          <w:i w:val="false"/>
          <w:color w:val="000000"/>
          <w:sz w:val="28"/>
        </w:rPr>
        <w:t>
2011 жылғы 30 наурыздағы N 2/30 шешіміне</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629"/>
        <w:gridCol w:w="608"/>
        <w:gridCol w:w="8186"/>
        <w:gridCol w:w="30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2 088 947</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243 549</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91 970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91 970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80 563</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80 563</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67 209</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35 048</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14 831</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2 487</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кұжаттар бергені үшін алатын міндетті төлемдер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1 842 776</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1 842 776</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1 842 776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633"/>
        <w:gridCol w:w="605"/>
        <w:gridCol w:w="675"/>
        <w:gridCol w:w="7445"/>
        <w:gridCol w:w="31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2099088</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200178</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177557</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14097</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13947</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46802</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45892</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116658</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116658</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12168</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12168</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11992</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1362051</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112052</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112052</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111779</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санаттары үшін үстемақы мөлшерін арттыру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1218550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1211084</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1183500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27584</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31449</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31449</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8289</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8619</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104044</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87955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13529</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13529</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74426</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15517</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 қызметін қамтамасыз ету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16089</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16089</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15332</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170081</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85076</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76076</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61076</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14402</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116217</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60196</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59968</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59968</w:t>
            </w:r>
          </w:p>
        </w:tc>
      </w:tr>
      <w:tr>
        <w:trPr>
          <w:trHeight w:val="8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r>
              <w:rPr>
                <w:rFonts w:ascii="Times New Roman"/>
                <w:b w:val="false"/>
                <w:i w:val="false"/>
                <w:color w:val="000000"/>
                <w:sz w:val="20"/>
              </w:rPr>
              <w:t>466</w:t>
            </w:r>
            <w:r>
              <w:rPr>
                <w:rFonts w:ascii="Times New Roman"/>
                <w:b w:val="false"/>
                <w:i w:val="false"/>
                <w:color w:val="ffffff"/>
                <w:sz w:val="20"/>
              </w:rPr>
              <w:t>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36589</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5667</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28672</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14407</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10198</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20361</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20361</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20361</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15114</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15114</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15114</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37588</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26598</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14306</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14046</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ffffff"/>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16071</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жасалатын операциялар бойынша сальдо</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алуға</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-51212</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тапшылығығын қаржыландыру (профицитін пайдалану)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51212</w:t>
            </w:r>
          </w:p>
        </w:tc>
      </w:tr>
    </w:tbl>
    <w:bookmarkStart w:name="z11" w:id="2"/>
    <w:p>
      <w:pPr>
        <w:spacing w:after="0"/>
        <w:ind w:left="0"/>
        <w:jc w:val="both"/>
      </w:pPr>
      <w:r>
        <w:rPr>
          <w:rFonts w:ascii="Times New Roman"/>
          <w:b w:val="false"/>
          <w:i w:val="false"/>
          <w:color w:val="000000"/>
          <w:sz w:val="28"/>
        </w:rPr>
        <w:t xml:space="preserve">
Качир аудандық мәслихатының      </w:t>
      </w:r>
      <w:r>
        <w:br/>
      </w:r>
      <w:r>
        <w:rPr>
          <w:rFonts w:ascii="Times New Roman"/>
          <w:b w:val="false"/>
          <w:i w:val="false"/>
          <w:color w:val="000000"/>
          <w:sz w:val="28"/>
        </w:rPr>
        <w:t xml:space="preserve">
(IV сайланған XXX кезекті сессиясы)   </w:t>
      </w:r>
      <w:r>
        <w:br/>
      </w:r>
      <w:r>
        <w:rPr>
          <w:rFonts w:ascii="Times New Roman"/>
          <w:b w:val="false"/>
          <w:i w:val="false"/>
          <w:color w:val="000000"/>
          <w:sz w:val="28"/>
        </w:rPr>
        <w:t>
2011 жылғы 30 наурыздағы N 2/30 шешіміне</w:t>
      </w:r>
      <w:r>
        <w:br/>
      </w:r>
      <w:r>
        <w:rPr>
          <w:rFonts w:ascii="Times New Roman"/>
          <w:b w:val="false"/>
          <w:i w:val="false"/>
          <w:color w:val="000000"/>
          <w:sz w:val="28"/>
        </w:rPr>
        <w:t xml:space="preserve">
2 қосымша             </w:t>
      </w:r>
    </w:p>
    <w:bookmarkEnd w:id="2"/>
    <w:bookmarkStart w:name="z12" w:id="3"/>
    <w:p>
      <w:pPr>
        <w:spacing w:after="0"/>
        <w:ind w:left="0"/>
        <w:jc w:val="left"/>
      </w:pPr>
      <w:r>
        <w:rPr>
          <w:rFonts w:ascii="Times New Roman"/>
          <w:b/>
          <w:i w:val="false"/>
          <w:color w:val="000000"/>
        </w:rPr>
        <w:t xml:space="preserve"> 
Тереңкөл ауылының (селоның) 2011 жылға арналған</w:t>
      </w:r>
      <w:r>
        <w:br/>
      </w:r>
      <w:r>
        <w:rPr>
          <w:rFonts w:ascii="Times New Roman"/>
          <w:b/>
          <w:i w:val="false"/>
          <w:color w:val="000000"/>
        </w:rPr>
        <w:t>
аудандық бюджеттік бағдарламалар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646"/>
        <w:gridCol w:w="646"/>
        <w:gridCol w:w="604"/>
        <w:gridCol w:w="1062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санаттары үшін үстемақы мөлшерін арттыру</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5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3" w:id="4"/>
    <w:p>
      <w:pPr>
        <w:spacing w:after="0"/>
        <w:ind w:left="0"/>
        <w:jc w:val="left"/>
      </w:pPr>
      <w:r>
        <w:rPr>
          <w:rFonts w:ascii="Times New Roman"/>
          <w:b/>
          <w:i w:val="false"/>
          <w:color w:val="000000"/>
        </w:rPr>
        <w:t xml:space="preserve"> 
Песчан ауылының (селоның) 2011 жылға арналған</w:t>
      </w:r>
      <w:r>
        <w:br/>
      </w:r>
      <w:r>
        <w:rPr>
          <w:rFonts w:ascii="Times New Roman"/>
          <w:b/>
          <w:i w:val="false"/>
          <w:color w:val="000000"/>
        </w:rPr>
        <w:t>
аудандық бюджеттік бағдарламалар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625"/>
        <w:gridCol w:w="646"/>
        <w:gridCol w:w="625"/>
        <w:gridCol w:w="1062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санаттары үшін үстемақы мөлшерін арттыру</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4" w:id="5"/>
    <w:p>
      <w:pPr>
        <w:spacing w:after="0"/>
        <w:ind w:left="0"/>
        <w:jc w:val="left"/>
      </w:pPr>
      <w:r>
        <w:rPr>
          <w:rFonts w:ascii="Times New Roman"/>
          <w:b/>
          <w:i w:val="false"/>
          <w:color w:val="000000"/>
        </w:rPr>
        <w:t xml:space="preserve"> 
Березовка ауылының (селоның) 2011 жылға арналған</w:t>
      </w:r>
      <w:r>
        <w:br/>
      </w:r>
      <w:r>
        <w:rPr>
          <w:rFonts w:ascii="Times New Roman"/>
          <w:b/>
          <w:i w:val="false"/>
          <w:color w:val="000000"/>
        </w:rPr>
        <w:t>
аудандық бюджеттік бағдарламалар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604"/>
        <w:gridCol w:w="625"/>
        <w:gridCol w:w="667"/>
        <w:gridCol w:w="1062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5" w:id="6"/>
    <w:p>
      <w:pPr>
        <w:spacing w:after="0"/>
        <w:ind w:left="0"/>
        <w:jc w:val="left"/>
      </w:pPr>
      <w:r>
        <w:rPr>
          <w:rFonts w:ascii="Times New Roman"/>
          <w:b/>
          <w:i w:val="false"/>
          <w:color w:val="000000"/>
        </w:rPr>
        <w:t xml:space="preserve"> 
Бобровка ауылының (селоның) 2011 жылға арналған</w:t>
      </w:r>
      <w:r>
        <w:br/>
      </w:r>
      <w:r>
        <w:rPr>
          <w:rFonts w:ascii="Times New Roman"/>
          <w:b/>
          <w:i w:val="false"/>
          <w:color w:val="000000"/>
        </w:rPr>
        <w:t>
аудандық бюджеттік бағдарламалар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625"/>
        <w:gridCol w:w="604"/>
        <w:gridCol w:w="604"/>
        <w:gridCol w:w="1068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6" w:id="7"/>
    <w:p>
      <w:pPr>
        <w:spacing w:after="0"/>
        <w:ind w:left="0"/>
        <w:jc w:val="left"/>
      </w:pPr>
      <w:r>
        <w:rPr>
          <w:rFonts w:ascii="Times New Roman"/>
          <w:b/>
          <w:i w:val="false"/>
          <w:color w:val="000000"/>
        </w:rPr>
        <w:t xml:space="preserve"> 
Ивановка ауылының (селоның) 2011 жылға арналған</w:t>
      </w:r>
      <w:r>
        <w:br/>
      </w:r>
      <w:r>
        <w:rPr>
          <w:rFonts w:ascii="Times New Roman"/>
          <w:b/>
          <w:i w:val="false"/>
          <w:color w:val="000000"/>
        </w:rPr>
        <w:t>
аудандық бюджеттік бағдарламалар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625"/>
        <w:gridCol w:w="603"/>
        <w:gridCol w:w="625"/>
        <w:gridCol w:w="1068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7" w:id="8"/>
    <w:p>
      <w:pPr>
        <w:spacing w:after="0"/>
        <w:ind w:left="0"/>
        <w:jc w:val="left"/>
      </w:pPr>
      <w:r>
        <w:rPr>
          <w:rFonts w:ascii="Times New Roman"/>
          <w:b/>
          <w:i w:val="false"/>
          <w:color w:val="000000"/>
        </w:rPr>
        <w:t xml:space="preserve"> 
Октябрь ауылының (селоның) 2011 жылға арналған</w:t>
      </w:r>
      <w:r>
        <w:br/>
      </w:r>
      <w:r>
        <w:rPr>
          <w:rFonts w:ascii="Times New Roman"/>
          <w:b/>
          <w:i w:val="false"/>
          <w:color w:val="000000"/>
        </w:rPr>
        <w:t>
аудандық бюджеттік бағдарламалар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603"/>
        <w:gridCol w:w="582"/>
        <w:gridCol w:w="604"/>
        <w:gridCol w:w="1074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1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8" w:id="9"/>
    <w:p>
      <w:pPr>
        <w:spacing w:after="0"/>
        <w:ind w:left="0"/>
        <w:jc w:val="left"/>
      </w:pPr>
      <w:r>
        <w:rPr>
          <w:rFonts w:ascii="Times New Roman"/>
          <w:b/>
          <w:i w:val="false"/>
          <w:color w:val="000000"/>
        </w:rPr>
        <w:t xml:space="preserve"> 
Калиновка ауылының (селоның) 2011 жылға арналған</w:t>
      </w:r>
      <w:r>
        <w:br/>
      </w:r>
      <w:r>
        <w:rPr>
          <w:rFonts w:ascii="Times New Roman"/>
          <w:b/>
          <w:i w:val="false"/>
          <w:color w:val="000000"/>
        </w:rPr>
        <w:t>
аудандық бюджеттік бағдарламалар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646"/>
        <w:gridCol w:w="583"/>
        <w:gridCol w:w="604"/>
        <w:gridCol w:w="1072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19" w:id="10"/>
    <w:p>
      <w:pPr>
        <w:spacing w:after="0"/>
        <w:ind w:left="0"/>
        <w:jc w:val="left"/>
      </w:pPr>
      <w:r>
        <w:rPr>
          <w:rFonts w:ascii="Times New Roman"/>
          <w:b/>
          <w:i w:val="false"/>
          <w:color w:val="000000"/>
        </w:rPr>
        <w:t xml:space="preserve"> 
Федоровка ауылының (селоның) 2011 жылға арналған</w:t>
      </w:r>
      <w:r>
        <w:br/>
      </w:r>
      <w:r>
        <w:rPr>
          <w:rFonts w:ascii="Times New Roman"/>
          <w:b/>
          <w:i w:val="false"/>
          <w:color w:val="000000"/>
        </w:rPr>
        <w:t>
аудандық бюджеттік бағдарламалар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604"/>
        <w:gridCol w:w="561"/>
        <w:gridCol w:w="646"/>
        <w:gridCol w:w="1070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20" w:id="11"/>
    <w:p>
      <w:pPr>
        <w:spacing w:after="0"/>
        <w:ind w:left="0"/>
        <w:jc w:val="left"/>
      </w:pPr>
      <w:r>
        <w:rPr>
          <w:rFonts w:ascii="Times New Roman"/>
          <w:b/>
          <w:i w:val="false"/>
          <w:color w:val="000000"/>
        </w:rPr>
        <w:t xml:space="preserve"> 
Байконыс ауылының (селоның) 2011 жылға арналған</w:t>
      </w:r>
      <w:r>
        <w:br/>
      </w:r>
      <w:r>
        <w:rPr>
          <w:rFonts w:ascii="Times New Roman"/>
          <w:b/>
          <w:i w:val="false"/>
          <w:color w:val="000000"/>
        </w:rPr>
        <w:t>
аудандық бюджеттік бағдарламалар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625"/>
        <w:gridCol w:w="540"/>
        <w:gridCol w:w="667"/>
        <w:gridCol w:w="10703"/>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4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1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2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1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21" w:id="12"/>
    <w:p>
      <w:pPr>
        <w:spacing w:after="0"/>
        <w:ind w:left="0"/>
        <w:jc w:val="left"/>
      </w:pPr>
      <w:r>
        <w:rPr>
          <w:rFonts w:ascii="Times New Roman"/>
          <w:b/>
          <w:i w:val="false"/>
          <w:color w:val="000000"/>
        </w:rPr>
        <w:t xml:space="preserve"> 
Коммунар ауылының (селоның) 2011 жылға арналған</w:t>
      </w:r>
      <w:r>
        <w:br/>
      </w:r>
      <w:r>
        <w:rPr>
          <w:rFonts w:ascii="Times New Roman"/>
          <w:b/>
          <w:i w:val="false"/>
          <w:color w:val="000000"/>
        </w:rPr>
        <w:t>
аудандық бюджеттік бағдарламалар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646"/>
        <w:gridCol w:w="561"/>
        <w:gridCol w:w="667"/>
        <w:gridCol w:w="1068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22" w:id="13"/>
    <w:p>
      <w:pPr>
        <w:spacing w:after="0"/>
        <w:ind w:left="0"/>
        <w:jc w:val="left"/>
      </w:pPr>
      <w:r>
        <w:rPr>
          <w:rFonts w:ascii="Times New Roman"/>
          <w:b/>
          <w:i w:val="false"/>
          <w:color w:val="000000"/>
        </w:rPr>
        <w:t xml:space="preserve"> 
Береговой ауылының (селоның) 2011 жылға арналған</w:t>
      </w:r>
      <w:r>
        <w:br/>
      </w:r>
      <w:r>
        <w:rPr>
          <w:rFonts w:ascii="Times New Roman"/>
          <w:b/>
          <w:i w:val="false"/>
          <w:color w:val="000000"/>
        </w:rPr>
        <w:t>
аудандық бюджеттік бағдарламалар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688"/>
        <w:gridCol w:w="603"/>
        <w:gridCol w:w="625"/>
        <w:gridCol w:w="10619"/>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2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23" w:id="14"/>
    <w:p>
      <w:pPr>
        <w:spacing w:after="0"/>
        <w:ind w:left="0"/>
        <w:jc w:val="left"/>
      </w:pPr>
      <w:r>
        <w:rPr>
          <w:rFonts w:ascii="Times New Roman"/>
          <w:b/>
          <w:i w:val="false"/>
          <w:color w:val="000000"/>
        </w:rPr>
        <w:t xml:space="preserve"> 
Верненка ауылының (селоның) 2011 жылға арналған</w:t>
      </w:r>
      <w:r>
        <w:br/>
      </w:r>
      <w:r>
        <w:rPr>
          <w:rFonts w:ascii="Times New Roman"/>
          <w:b/>
          <w:i w:val="false"/>
          <w:color w:val="000000"/>
        </w:rPr>
        <w:t>
аудандық бюджеттік бағдарламалар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709"/>
        <w:gridCol w:w="625"/>
        <w:gridCol w:w="625"/>
        <w:gridCol w:w="1059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24" w:id="15"/>
    <w:p>
      <w:pPr>
        <w:spacing w:after="0"/>
        <w:ind w:left="0"/>
        <w:jc w:val="left"/>
      </w:pPr>
      <w:r>
        <w:rPr>
          <w:rFonts w:ascii="Times New Roman"/>
          <w:b/>
          <w:i w:val="false"/>
          <w:color w:val="000000"/>
        </w:rPr>
        <w:t xml:space="preserve"> 
Жаңа-Құрлыс ауылының (селоның) 2011 жылға арналған</w:t>
      </w:r>
      <w:r>
        <w:br/>
      </w:r>
      <w:r>
        <w:rPr>
          <w:rFonts w:ascii="Times New Roman"/>
          <w:b/>
          <w:i w:val="false"/>
          <w:color w:val="000000"/>
        </w:rPr>
        <w:t>
аудандық бюджеттік бағдарламалар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730"/>
        <w:gridCol w:w="667"/>
        <w:gridCol w:w="646"/>
        <w:gridCol w:w="10293"/>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1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1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8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16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1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18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bookmarkStart w:name="z25" w:id="16"/>
    <w:p>
      <w:pPr>
        <w:spacing w:after="0"/>
        <w:ind w:left="0"/>
        <w:jc w:val="left"/>
      </w:pPr>
      <w:r>
        <w:rPr>
          <w:rFonts w:ascii="Times New Roman"/>
          <w:b/>
          <w:i w:val="false"/>
          <w:color w:val="000000"/>
        </w:rPr>
        <w:t xml:space="preserve"> 
Воскресенка ауылының (селоның) 2011 жылға арналған</w:t>
      </w:r>
      <w:r>
        <w:br/>
      </w:r>
      <w:r>
        <w:rPr>
          <w:rFonts w:ascii="Times New Roman"/>
          <w:b/>
          <w:i w:val="false"/>
          <w:color w:val="000000"/>
        </w:rPr>
        <w:t>
аудандық бюджеттік бағдарламалар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751"/>
        <w:gridCol w:w="667"/>
        <w:gridCol w:w="625"/>
        <w:gridCol w:w="1029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4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55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7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05"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