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4c93" w14:textId="08a4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ауданының Жамбыл ауылдық округіне қарасты Жамбыл, Жаңатаң, Әйтей, Широкое ауылдарының көше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Жамбыл ауылдық округ әкімінің 2011 жылғы 30 қыркүйектегі N 6 шешімі. Павлодар облысы Лебяжі аудандық Әділет басқармасында 2011 жылғы 03 қарашада N 12-9-141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  Республикасының әкімшілік - аумақтық құрылысы туралы" Заңының 14-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8 тамыздағы Жамбыл, Жаңатаң, Әйтей, Широкое ауыл тұрғындары жиынының хаттамасына сәйкес,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ауданының Жамбыл ауылдық округіне қарасты Жамбыл, Жаңатаң, Әйтей, Широкое ауылдарының көше атаулары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Н. Айтуғанов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ауданының Жамбыл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2011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қыркүйектегі N 6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4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ауылы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 рыбака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Береговая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Казахстана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Мелиораторов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Жаңатаң ауылы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Әйтей ауылы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ауылы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Береговая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