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40864" w14:textId="25408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Шарбақты аудандық мәслихатының 2010 жылғы 24 желтоқсандағы "2011 - 2013 жылдарға арналған аудан бюджеті туралы" N 155/32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Шарбақты аудандық мәслихатының 2011 жылғы 17 ақпандағы N 168/34 шешімі. Павлодар облысы Шарбақты ауданының Әділет басқармасында 2011 жылғы 21 ақпанда N 12-13-120 тіркелді. Күші жойылды - Павлодар облысы Шарбақты аудандық мәслихатының 2014 жылғы 21 шілдедегі № 1-35-112 хатымен</w:t>
      </w:r>
    </w:p>
    <w:p>
      <w:pPr>
        <w:spacing w:after="0"/>
        <w:ind w:left="0"/>
        <w:jc w:val="both"/>
      </w:pPr>
      <w:r>
        <w:rPr>
          <w:rFonts w:ascii="Times New Roman"/>
          <w:b w:val="false"/>
          <w:i w:val="false"/>
          <w:color w:val="ff0000"/>
          <w:sz w:val="28"/>
        </w:rPr>
        <w:t>      Ескерту. Күші жойылды - Павлодар облысы Шарбақты аудандық мәслихатының 21.07.2014 № 1-35-112 хатымен.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 1 тармағының </w:t>
      </w:r>
      <w:r>
        <w:rPr>
          <w:rFonts w:ascii="Times New Roman"/>
          <w:b w:val="false"/>
          <w:i w:val="false"/>
          <w:color w:val="000000"/>
          <w:sz w:val="28"/>
        </w:rPr>
        <w:t>1) тармақшасына</w:t>
      </w:r>
      <w:r>
        <w:rPr>
          <w:rFonts w:ascii="Times New Roman"/>
          <w:b w:val="false"/>
          <w:i w:val="false"/>
          <w:color w:val="000000"/>
          <w:sz w:val="28"/>
        </w:rPr>
        <w:t>, Қазақстан Республикасының 2008 жылғы 4 желтоқсандағы Бюджет кодексінің 106 бабы 2 тармағының </w:t>
      </w:r>
      <w:r>
        <w:rPr>
          <w:rFonts w:ascii="Times New Roman"/>
          <w:b w:val="false"/>
          <w:i w:val="false"/>
          <w:color w:val="000000"/>
          <w:sz w:val="28"/>
        </w:rPr>
        <w:t>4) тармақшасы</w:t>
      </w:r>
      <w:r>
        <w:rPr>
          <w:rFonts w:ascii="Times New Roman"/>
          <w:b w:val="false"/>
          <w:i w:val="false"/>
          <w:color w:val="000000"/>
          <w:sz w:val="28"/>
        </w:rPr>
        <w:t xml:space="preserve"> және 109 бабы </w:t>
      </w:r>
      <w:r>
        <w:rPr>
          <w:rFonts w:ascii="Times New Roman"/>
          <w:b w:val="false"/>
          <w:i w:val="false"/>
          <w:color w:val="000000"/>
          <w:sz w:val="28"/>
        </w:rPr>
        <w:t>5 тармағына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Шарбақты аудандық мәслихатының 2010 жылғы 24 желтоқсандағы "2011 - 2013 жылдарға арналған аудан бюджеті туралы" (мемлекеттік нормативтік құқықтық актілер тізілімінде N 12-13-118 тіркеуге алынған, 2011 жылғы 13 қаңтардағы аудандық "Трибуна" газетінің N 2, 2011 жылғы 20 қаңтардағы N 3 жарияланған) N 155/32 </w:t>
      </w:r>
      <w:r>
        <w:rPr>
          <w:rFonts w:ascii="Times New Roman"/>
          <w:b w:val="false"/>
          <w:i w:val="false"/>
          <w:color w:val="000000"/>
          <w:sz w:val="28"/>
        </w:rPr>
        <w:t>шешіміне</w:t>
      </w:r>
      <w:r>
        <w:rPr>
          <w:rFonts w:ascii="Times New Roman"/>
          <w:b w:val="false"/>
          <w:i w:val="false"/>
          <w:color w:val="000000"/>
          <w:sz w:val="28"/>
        </w:rPr>
        <w:t xml:space="preserve"> келесідегідей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келесі редакцияда баяндалсын:</w:t>
      </w:r>
      <w:r>
        <w:br/>
      </w:r>
      <w:r>
        <w:rPr>
          <w:rFonts w:ascii="Times New Roman"/>
          <w:b w:val="false"/>
          <w:i w:val="false"/>
          <w:color w:val="000000"/>
          <w:sz w:val="28"/>
        </w:rPr>
        <w:t>
      "1. 2011 - 2013 жылдарға арналған аудан бюджеті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қосымшаларға сәйкес, оның ішінде 2011 жыл келесі көлемде бекітілсін:</w:t>
      </w:r>
      <w:r>
        <w:br/>
      </w:r>
      <w:r>
        <w:rPr>
          <w:rFonts w:ascii="Times New Roman"/>
          <w:b w:val="false"/>
          <w:i w:val="false"/>
          <w:color w:val="000000"/>
          <w:sz w:val="28"/>
        </w:rPr>
        <w:t>
      1) кірістер – 2336475 мың теңге, оның ішінде:</w:t>
      </w:r>
      <w:r>
        <w:br/>
      </w:r>
      <w:r>
        <w:rPr>
          <w:rFonts w:ascii="Times New Roman"/>
          <w:b w:val="false"/>
          <w:i w:val="false"/>
          <w:color w:val="000000"/>
          <w:sz w:val="28"/>
        </w:rPr>
        <w:t>
      салық түсімдері – 274230 мың теңге;</w:t>
      </w:r>
      <w:r>
        <w:br/>
      </w:r>
      <w:r>
        <w:rPr>
          <w:rFonts w:ascii="Times New Roman"/>
          <w:b w:val="false"/>
          <w:i w:val="false"/>
          <w:color w:val="000000"/>
          <w:sz w:val="28"/>
        </w:rPr>
        <w:t>
      салықтан басқа түсімдер – 7473 мың теңге;</w:t>
      </w:r>
      <w:r>
        <w:br/>
      </w:r>
      <w:r>
        <w:rPr>
          <w:rFonts w:ascii="Times New Roman"/>
          <w:b w:val="false"/>
          <w:i w:val="false"/>
          <w:color w:val="000000"/>
          <w:sz w:val="28"/>
        </w:rPr>
        <w:t>
      негізгі капиталды сатудан түсетін түсімдер - 100 мың теңге;</w:t>
      </w:r>
      <w:r>
        <w:br/>
      </w:r>
      <w:r>
        <w:rPr>
          <w:rFonts w:ascii="Times New Roman"/>
          <w:b w:val="false"/>
          <w:i w:val="false"/>
          <w:color w:val="000000"/>
          <w:sz w:val="28"/>
        </w:rPr>
        <w:t>
      трансферттік түсімдер - 2054672 мың теңге;</w:t>
      </w:r>
      <w:r>
        <w:br/>
      </w:r>
      <w:r>
        <w:rPr>
          <w:rFonts w:ascii="Times New Roman"/>
          <w:b w:val="false"/>
          <w:i w:val="false"/>
          <w:color w:val="000000"/>
          <w:sz w:val="28"/>
        </w:rPr>
        <w:t>
      2) шығындар – 2357997 мың теңге;</w:t>
      </w:r>
      <w:r>
        <w:br/>
      </w:r>
      <w:r>
        <w:rPr>
          <w:rFonts w:ascii="Times New Roman"/>
          <w:b w:val="false"/>
          <w:i w:val="false"/>
          <w:color w:val="000000"/>
          <w:sz w:val="28"/>
        </w:rPr>
        <w:t>
      3) бюджетті таза несиелендіру - 40195 мың теңге, оның ішінде бюджеттік кредиттер - 42866 мың теңге;б</w:t>
      </w:r>
      <w:r>
        <w:br/>
      </w:r>
      <w:r>
        <w:rPr>
          <w:rFonts w:ascii="Times New Roman"/>
          <w:b w:val="false"/>
          <w:i w:val="false"/>
          <w:color w:val="000000"/>
          <w:sz w:val="28"/>
        </w:rPr>
        <w:t>
     бюджеттік кредиттерді өтеу - 2671 мың теңге;</w:t>
      </w:r>
      <w:r>
        <w:br/>
      </w:r>
      <w:r>
        <w:rPr>
          <w:rFonts w:ascii="Times New Roman"/>
          <w:b w:val="false"/>
          <w:i w:val="false"/>
          <w:color w:val="000000"/>
          <w:sz w:val="28"/>
        </w:rPr>
        <w:t>
      4) қаржылық активтермен операция бойынша сальдо - 2500 мың теңге, оның ішінде:</w:t>
      </w:r>
      <w:r>
        <w:br/>
      </w:r>
      <w:r>
        <w:rPr>
          <w:rFonts w:ascii="Times New Roman"/>
          <w:b w:val="false"/>
          <w:i w:val="false"/>
          <w:color w:val="000000"/>
          <w:sz w:val="28"/>
        </w:rPr>
        <w:t>
      қаржылық активтерді сатып алу - 2500 мың теңге;</w:t>
      </w:r>
      <w:r>
        <w:br/>
      </w:r>
      <w:r>
        <w:rPr>
          <w:rFonts w:ascii="Times New Roman"/>
          <w:b w:val="false"/>
          <w:i w:val="false"/>
          <w:color w:val="000000"/>
          <w:sz w:val="28"/>
        </w:rPr>
        <w:t>
      5) бюджет тапшылығы – -64217 мың теңге;</w:t>
      </w:r>
      <w:r>
        <w:br/>
      </w:r>
      <w:r>
        <w:rPr>
          <w:rFonts w:ascii="Times New Roman"/>
          <w:b w:val="false"/>
          <w:i w:val="false"/>
          <w:color w:val="000000"/>
          <w:sz w:val="28"/>
        </w:rPr>
        <w:t>
      6) бюджеттік тапшылықты қаржыландыру – 64217 мың теңге.</w:t>
      </w:r>
      <w:r>
        <w:br/>
      </w:r>
      <w:r>
        <w:rPr>
          <w:rFonts w:ascii="Times New Roman"/>
          <w:b w:val="false"/>
          <w:i w:val="false"/>
          <w:color w:val="000000"/>
          <w:sz w:val="28"/>
        </w:rPr>
        <w:t>
</w:t>
      </w:r>
      <w:r>
        <w:rPr>
          <w:rFonts w:ascii="Times New Roman"/>
          <w:b w:val="false"/>
          <w:i w:val="false"/>
          <w:color w:val="000000"/>
          <w:sz w:val="28"/>
        </w:rPr>
        <w:t>
      Көрсетілген </w:t>
      </w:r>
      <w:r>
        <w:rPr>
          <w:rFonts w:ascii="Times New Roman"/>
          <w:b w:val="false"/>
          <w:i w:val="false"/>
          <w:color w:val="000000"/>
          <w:sz w:val="28"/>
        </w:rPr>
        <w:t>шешім</w:t>
      </w:r>
      <w:r>
        <w:rPr>
          <w:rFonts w:ascii="Times New Roman"/>
          <w:b w:val="false"/>
          <w:i w:val="false"/>
          <w:color w:val="000000"/>
          <w:sz w:val="28"/>
        </w:rPr>
        <w:t xml:space="preserve"> келесі мазмұндағы 4-1, 4-2, 4-3 тармақтарымен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4-1</w:t>
      </w:r>
      <w:r>
        <w:rPr>
          <w:rFonts w:ascii="Times New Roman"/>
          <w:b w:val="false"/>
          <w:i w:val="false"/>
          <w:color w:val="000000"/>
          <w:sz w:val="28"/>
        </w:rPr>
        <w:t>. 2011 жылға арналған аудан бюджетінде республикалық бюджеттен берілетін облыстық транзиттік бағдарламалар бойынша нысаналы трансферттер келесі көлемде ескерілсін:</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- 12697 мың теңге;</w:t>
      </w:r>
      <w:r>
        <w:br/>
      </w:r>
      <w:r>
        <w:rPr>
          <w:rFonts w:ascii="Times New Roman"/>
          <w:b w:val="false"/>
          <w:i w:val="false"/>
          <w:color w:val="000000"/>
          <w:sz w:val="28"/>
        </w:rPr>
        <w:t>
      қамқоршыларға (қорғаншыларға) жетім баланы (жетім балаларды) және ата-анасының қамқорлығынсыз қалған баланы (балаларды) қамтамасыз етуге ай сайын ақшалай қаражат төлеуге - 6653 мың теңге;</w:t>
      </w:r>
      <w:r>
        <w:br/>
      </w:r>
      <w:r>
        <w:rPr>
          <w:rFonts w:ascii="Times New Roman"/>
          <w:b w:val="false"/>
          <w:i w:val="false"/>
          <w:color w:val="000000"/>
          <w:sz w:val="28"/>
        </w:rPr>
        <w:t>
      үйде оқытылатын мүгедек балаларды құрал-жабдықтармен, бағдарламалық жинақпен қамтамасыз етуге - 1942 мың теңге;</w:t>
      </w:r>
      <w:r>
        <w:br/>
      </w:r>
      <w:r>
        <w:rPr>
          <w:rFonts w:ascii="Times New Roman"/>
          <w:b w:val="false"/>
          <w:i w:val="false"/>
          <w:color w:val="000000"/>
          <w:sz w:val="28"/>
        </w:rPr>
        <w:t>
      негізгі орта және жалпы орта білім беретін мемлекеттік мекемелердегі физика, химия, биология кабинеттерін оқу құрал-жабдықтарымен жарақтандыруға - 8194 мың теңге;</w:t>
      </w:r>
      <w:r>
        <w:br/>
      </w:r>
      <w:r>
        <w:rPr>
          <w:rFonts w:ascii="Times New Roman"/>
          <w:b w:val="false"/>
          <w:i w:val="false"/>
          <w:color w:val="000000"/>
          <w:sz w:val="28"/>
        </w:rPr>
        <w:t>
      бастауыш, негізгі орта және жалпы орта білім беретін мемлекеттік мекемелерде лингафондық және мультимедиалық кабинеттер құруға - 5541 мың теңге;</w:t>
      </w:r>
      <w:r>
        <w:br/>
      </w:r>
      <w:r>
        <w:rPr>
          <w:rFonts w:ascii="Times New Roman"/>
          <w:b w:val="false"/>
          <w:i w:val="false"/>
          <w:color w:val="000000"/>
          <w:sz w:val="28"/>
        </w:rPr>
        <w:t>
      арнайы әлеуметтік қызмет көрсету стандарттарын енгізуге - 467 мың теңге;</w:t>
      </w:r>
      <w:r>
        <w:br/>
      </w:r>
      <w:r>
        <w:rPr>
          <w:rFonts w:ascii="Times New Roman"/>
          <w:b w:val="false"/>
          <w:i w:val="false"/>
          <w:color w:val="000000"/>
          <w:sz w:val="28"/>
        </w:rPr>
        <w:t>
      ауылдық елді мекендердің әлеуметтік сала мамандарын әлеуметтік қолдау шараларын іске асыруға - 3878 мың теңге;</w:t>
      </w:r>
      <w:r>
        <w:br/>
      </w:r>
      <w:r>
        <w:rPr>
          <w:rFonts w:ascii="Times New Roman"/>
          <w:b w:val="false"/>
          <w:i w:val="false"/>
          <w:color w:val="000000"/>
          <w:sz w:val="28"/>
        </w:rPr>
        <w:t>
      эпизоотияға қарсы іс-шараларды өткізуге - 13428 мың теңге;</w:t>
      </w:r>
      <w:r>
        <w:br/>
      </w:r>
      <w:r>
        <w:rPr>
          <w:rFonts w:ascii="Times New Roman"/>
          <w:b w:val="false"/>
          <w:i w:val="false"/>
          <w:color w:val="000000"/>
          <w:sz w:val="28"/>
        </w:rPr>
        <w:t>
      "Бизнестің жол картасы – 2020" бағдарламасы шеңберінде жеке меншік кәсіпкерлікті қолдауға - 2496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4-2</w:t>
      </w:r>
      <w:r>
        <w:rPr>
          <w:rFonts w:ascii="Times New Roman"/>
          <w:b w:val="false"/>
          <w:i w:val="false"/>
          <w:color w:val="000000"/>
          <w:sz w:val="28"/>
        </w:rPr>
        <w:t>. 2011 жылға арналған аудан бюджетінде республикалық бюджеттен берілетін облыстық транзиттік бағдарламалар бойынша дамуға арналған нысаналы трансферттер келесі көлемде ескерілсін:</w:t>
      </w:r>
      <w:r>
        <w:br/>
      </w:r>
      <w:r>
        <w:rPr>
          <w:rFonts w:ascii="Times New Roman"/>
          <w:b w:val="false"/>
          <w:i w:val="false"/>
          <w:color w:val="000000"/>
          <w:sz w:val="28"/>
        </w:rPr>
        <w:t>
      көлік инфрақұрылымын дамытуға - 539000 мың теңге;</w:t>
      </w:r>
      <w:r>
        <w:br/>
      </w:r>
      <w:r>
        <w:rPr>
          <w:rFonts w:ascii="Times New Roman"/>
          <w:b w:val="false"/>
          <w:i w:val="false"/>
          <w:color w:val="000000"/>
          <w:sz w:val="28"/>
        </w:rPr>
        <w:t>
      су шаруашылығы объектілерін дамытуға - 5500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4-3</w:t>
      </w:r>
      <w:r>
        <w:rPr>
          <w:rFonts w:ascii="Times New Roman"/>
          <w:b w:val="false"/>
          <w:i w:val="false"/>
          <w:color w:val="000000"/>
          <w:sz w:val="28"/>
        </w:rPr>
        <w:t>. 2011 жылға арналған аудан бюджетінде республикалық бюджеттен берілетін ауылдық елді мекендердің әлеуметтік сала мамандарын әлеуметтік қолдау шараларын іске асыру үшін бюджеттік кредиттер 42865 мың теңге көлемінде ескерілсін.</w:t>
      </w:r>
      <w:r>
        <w:br/>
      </w:r>
      <w:r>
        <w:rPr>
          <w:rFonts w:ascii="Times New Roman"/>
          <w:b w:val="false"/>
          <w:i w:val="false"/>
          <w:color w:val="000000"/>
          <w:sz w:val="28"/>
        </w:rPr>
        <w:t>
</w:t>
      </w:r>
      <w:r>
        <w:rPr>
          <w:rFonts w:ascii="Times New Roman"/>
          <w:b w:val="false"/>
          <w:i w:val="false"/>
          <w:color w:val="000000"/>
          <w:sz w:val="28"/>
        </w:rPr>
        <w:t>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аудандық мәслихаттың бюджет және әлеуметтік-экономикалық даму мәселесі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2011 жылғы 1 қаңтардан бастап қолданысқа енгізіледі.</w:t>
      </w:r>
    </w:p>
    <w:bookmarkEnd w:id="0"/>
    <w:p>
      <w:pPr>
        <w:spacing w:after="0"/>
        <w:ind w:left="0"/>
        <w:jc w:val="both"/>
      </w:pPr>
      <w:r>
        <w:rPr>
          <w:rFonts w:ascii="Times New Roman"/>
          <w:b w:val="false"/>
          <w:i/>
          <w:color w:val="000000"/>
          <w:sz w:val="28"/>
        </w:rPr>
        <w:t>      Сессия төрағасы, Аудандық</w:t>
      </w:r>
      <w:r>
        <w:br/>
      </w:r>
      <w:r>
        <w:rPr>
          <w:rFonts w:ascii="Times New Roman"/>
          <w:b w:val="false"/>
          <w:i w:val="false"/>
          <w:color w:val="000000"/>
          <w:sz w:val="28"/>
        </w:rPr>
        <w:t>
</w:t>
      </w:r>
      <w:r>
        <w:rPr>
          <w:rFonts w:ascii="Times New Roman"/>
          <w:b w:val="false"/>
          <w:i/>
          <w:color w:val="000000"/>
          <w:sz w:val="28"/>
        </w:rPr>
        <w:t>      мәслихат хатшысы                           Б. Паванов</w:t>
      </w:r>
    </w:p>
    <w:bookmarkStart w:name="z11" w:id="1"/>
    <w:p>
      <w:pPr>
        <w:spacing w:after="0"/>
        <w:ind w:left="0"/>
        <w:jc w:val="both"/>
      </w:pPr>
      <w:r>
        <w:rPr>
          <w:rFonts w:ascii="Times New Roman"/>
          <w:b w:val="false"/>
          <w:i w:val="false"/>
          <w:color w:val="000000"/>
          <w:sz w:val="28"/>
        </w:rPr>
        <w:t>
Шарбақты аудандық мәслихатының</w:t>
      </w:r>
      <w:r>
        <w:br/>
      </w:r>
      <w:r>
        <w:rPr>
          <w:rFonts w:ascii="Times New Roman"/>
          <w:b w:val="false"/>
          <w:i w:val="false"/>
          <w:color w:val="000000"/>
          <w:sz w:val="28"/>
        </w:rPr>
        <w:t xml:space="preserve">
2011 жылғы 17 ақпандағы    </w:t>
      </w:r>
      <w:r>
        <w:br/>
      </w:r>
      <w:r>
        <w:rPr>
          <w:rFonts w:ascii="Times New Roman"/>
          <w:b w:val="false"/>
          <w:i w:val="false"/>
          <w:color w:val="000000"/>
          <w:sz w:val="28"/>
        </w:rPr>
        <w:t xml:space="preserve">
N 168/34 шешіміне     </w:t>
      </w:r>
      <w:r>
        <w:br/>
      </w:r>
      <w:r>
        <w:rPr>
          <w:rFonts w:ascii="Times New Roman"/>
          <w:b w:val="false"/>
          <w:i w:val="false"/>
          <w:color w:val="000000"/>
          <w:sz w:val="28"/>
        </w:rPr>
        <w:t xml:space="preserve">
қосымша          </w:t>
      </w:r>
    </w:p>
    <w:bookmarkEnd w:id="1"/>
    <w:p>
      <w:pPr>
        <w:spacing w:after="0"/>
        <w:ind w:left="0"/>
        <w:jc w:val="left"/>
      </w:pPr>
      <w:r>
        <w:rPr>
          <w:rFonts w:ascii="Times New Roman"/>
          <w:b/>
          <w:i w:val="false"/>
          <w:color w:val="000000"/>
        </w:rPr>
        <w:t xml:space="preserve"> 2011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673"/>
        <w:gridCol w:w="673"/>
        <w:gridCol w:w="8013"/>
        <w:gridCol w:w="2953"/>
      </w:tblGrid>
      <w:tr>
        <w:trPr>
          <w:trHeight w:val="1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               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2336475</w:t>
            </w:r>
          </w:p>
        </w:tc>
      </w:tr>
      <w:tr>
        <w:trPr>
          <w:trHeight w:val="1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274230</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Кірістен түсетін табыс салығы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123096</w:t>
            </w:r>
          </w:p>
        </w:tc>
      </w:tr>
      <w:tr>
        <w:trPr>
          <w:trHeight w:val="1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Жекелей табыс салығы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123096</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103737</w:t>
            </w:r>
          </w:p>
        </w:tc>
      </w:tr>
      <w:tr>
        <w:trPr>
          <w:trHeight w:val="1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103737</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салығы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40684</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 салығы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16300</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6332</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құралдарының салығы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15698</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жер салығы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w:t>
            </w:r>
          </w:p>
        </w:tc>
      </w:tr>
      <w:tr>
        <w:trPr>
          <w:trHeight w:val="4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 және қызмет көрсетуге арналған ішкі салықтар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4517</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r>
      <w:tr>
        <w:trPr>
          <w:trHeight w:val="6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басқадай қорды пайдаланудан түсетін түсімдер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кәсіптік қызметпен айналысқаны үшін алымдар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w:t>
            </w:r>
          </w:p>
        </w:tc>
      </w:tr>
      <w:tr>
        <w:trPr>
          <w:trHeight w:val="8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бойынша маңызы бар және (немесе) оған уәкілеттігі бар мемлекеттік органдар немесе лауазымды тұлғалардың құжаттарды бергені үшін алынатын міндетті төлемдер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2196</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2196</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Салықтан басқа түсімдер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7473</w:t>
            </w:r>
          </w:p>
        </w:tc>
      </w:tr>
      <w:tr>
        <w:trPr>
          <w:trHeight w:val="4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кірістер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5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алудан түсетін кірістер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Салықтан басқа түсімдер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5873</w:t>
            </w:r>
          </w:p>
        </w:tc>
      </w:tr>
      <w:tr>
        <w:trPr>
          <w:trHeight w:val="1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Салықтан басқа түсімдер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5873</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қорды сатудан түсетін түсімдер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Трансферттік түсімдер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2054672</w:t>
            </w:r>
          </w:p>
        </w:tc>
      </w:tr>
      <w:tr>
        <w:trPr>
          <w:trHeight w:val="5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мемлекеттік басқару органдарының трансферттері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2054672</w:t>
            </w:r>
          </w:p>
        </w:tc>
      </w:tr>
      <w:tr>
        <w:trPr>
          <w:trHeight w:val="3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бюджеттің трансферттері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2054672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
        <w:gridCol w:w="603"/>
        <w:gridCol w:w="664"/>
        <w:gridCol w:w="705"/>
        <w:gridCol w:w="7339"/>
        <w:gridCol w:w="3046"/>
      </w:tblGrid>
      <w:tr>
        <w:trPr>
          <w:trHeight w:val="4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95" w:hRule="atLeast"/>
        </w:trPr>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465" w:hRule="atLeast"/>
        </w:trPr>
        <w:tc>
          <w:tcPr>
            <w:tcW w:w="0" w:type="auto"/>
            <w:vMerge/>
            <w:tcBorders>
              <w:top w:val="nil"/>
              <w:left w:val="single" w:color="cfcfcf" w:sz="5"/>
              <w:bottom w:val="single" w:color="cfcfcf" w:sz="5"/>
              <w:right w:val="single" w:color="cfcfcf" w:sz="5"/>
            </w:tcBorders>
          </w:tcPr>
          <w:p/>
        </w:tc>
        <w:tc>
          <w:tcPr>
            <w:tcW w:w="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0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2357997</w:t>
            </w:r>
          </w:p>
        </w:tc>
      </w:tr>
      <w:tr>
        <w:trPr>
          <w:trHeight w:val="24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200051</w:t>
            </w:r>
          </w:p>
        </w:tc>
      </w:tr>
      <w:tr>
        <w:trPr>
          <w:trHeight w:val="60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функциясын орындаушы өкілетті, атқарушы және өзге органдары</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179199</w:t>
            </w:r>
          </w:p>
        </w:tc>
      </w:tr>
      <w:tr>
        <w:trPr>
          <w:trHeight w:val="60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15682</w:t>
            </w:r>
          </w:p>
        </w:tc>
      </w:tr>
      <w:tr>
        <w:trPr>
          <w:trHeight w:val="58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15582</w:t>
            </w:r>
          </w:p>
        </w:tc>
      </w:tr>
      <w:tr>
        <w:trPr>
          <w:trHeight w:val="37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37472</w:t>
            </w:r>
          </w:p>
        </w:tc>
      </w:tr>
      <w:tr>
        <w:trPr>
          <w:trHeight w:val="5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37472</w:t>
            </w:r>
          </w:p>
        </w:tc>
      </w:tr>
      <w:tr>
        <w:trPr>
          <w:trHeight w:val="9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126045</w:t>
            </w:r>
          </w:p>
        </w:tc>
      </w:tr>
      <w:tr>
        <w:trPr>
          <w:trHeight w:val="88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118395</w:t>
            </w:r>
          </w:p>
        </w:tc>
      </w:tr>
      <w:tr>
        <w:trPr>
          <w:trHeight w:val="28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қызметі</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9953</w:t>
            </w:r>
          </w:p>
        </w:tc>
      </w:tr>
      <w:tr>
        <w:trPr>
          <w:trHeight w:val="40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 (облыстық маңызы бар қала)</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9953</w:t>
            </w:r>
          </w:p>
        </w:tc>
      </w:tr>
      <w:tr>
        <w:trPr>
          <w:trHeight w:val="43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 (облыстық маңызы бар қала) саласындағы мемлекеттік саясатты іске асыру жөніндегі қызметтер (облыстық маңызы бар қала)</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9764</w:t>
            </w:r>
          </w:p>
        </w:tc>
      </w:tr>
      <w:tr>
        <w:trPr>
          <w:trHeight w:val="61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r>
      <w:tr>
        <w:trPr>
          <w:trHeight w:val="3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10899</w:t>
            </w:r>
          </w:p>
        </w:tc>
      </w:tr>
      <w:tr>
        <w:trPr>
          <w:trHeight w:val="5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10899</w:t>
            </w:r>
          </w:p>
        </w:tc>
      </w:tr>
      <w:tr>
        <w:trPr>
          <w:trHeight w:val="30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10699</w:t>
            </w:r>
          </w:p>
        </w:tc>
      </w:tr>
      <w:tr>
        <w:trPr>
          <w:trHeight w:val="30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күрделі шығындары</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8783</w:t>
            </w:r>
          </w:p>
        </w:tc>
      </w:tr>
      <w:tr>
        <w:trPr>
          <w:trHeight w:val="18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6622</w:t>
            </w:r>
          </w:p>
        </w:tc>
      </w:tr>
      <w:tr>
        <w:trPr>
          <w:trHeight w:val="2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6622</w:t>
            </w:r>
          </w:p>
        </w:tc>
      </w:tr>
      <w:tr>
        <w:trPr>
          <w:trHeight w:val="5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6622</w:t>
            </w:r>
          </w:p>
        </w:tc>
      </w:tr>
      <w:tr>
        <w:trPr>
          <w:trHeight w:val="45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2161</w:t>
            </w:r>
          </w:p>
        </w:tc>
      </w:tr>
      <w:tr>
        <w:trPr>
          <w:trHeight w:val="61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2161</w:t>
            </w:r>
          </w:p>
        </w:tc>
      </w:tr>
      <w:tr>
        <w:trPr>
          <w:trHeight w:val="11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өрттің алдын алу және оларды сөндіру жөніндегі іс-шаралар</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2161</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1224783</w:t>
            </w:r>
          </w:p>
        </w:tc>
      </w:tr>
      <w:tr>
        <w:trPr>
          <w:trHeight w:val="24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65961</w:t>
            </w:r>
          </w:p>
        </w:tc>
      </w:tr>
      <w:tr>
        <w:trPr>
          <w:trHeight w:val="31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оқу бөлімі</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65961</w:t>
            </w:r>
          </w:p>
        </w:tc>
      </w:tr>
      <w:tr>
        <w:trPr>
          <w:trHeight w:val="31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 ұйымдарының қызметін қамтамасыз ету</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65961</w:t>
            </w:r>
          </w:p>
        </w:tc>
      </w:tr>
      <w:tr>
        <w:trPr>
          <w:trHeight w:val="34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1122895</w:t>
            </w:r>
          </w:p>
        </w:tc>
      </w:tr>
      <w:tr>
        <w:trPr>
          <w:trHeight w:val="70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6348</w:t>
            </w:r>
          </w:p>
        </w:tc>
      </w:tr>
      <w:tr>
        <w:trPr>
          <w:trHeight w:val="52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және кері тегін тасымалдауды ұйымдастыру</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6348</w:t>
            </w:r>
          </w:p>
        </w:tc>
      </w:tr>
      <w:tr>
        <w:trPr>
          <w:trHeight w:val="42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оқу бөлімі</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1116547</w:t>
            </w:r>
          </w:p>
        </w:tc>
      </w:tr>
      <w:tr>
        <w:trPr>
          <w:trHeight w:val="22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1094423</w:t>
            </w:r>
          </w:p>
        </w:tc>
      </w:tr>
      <w:tr>
        <w:trPr>
          <w:trHeight w:val="30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22124</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35927</w:t>
            </w:r>
          </w:p>
        </w:tc>
      </w:tr>
      <w:tr>
        <w:trPr>
          <w:trHeight w:val="30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34927</w:t>
            </w:r>
          </w:p>
        </w:tc>
      </w:tr>
      <w:tr>
        <w:trPr>
          <w:trHeight w:val="49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11302</w:t>
            </w:r>
          </w:p>
        </w:tc>
      </w:tr>
      <w:tr>
        <w:trPr>
          <w:trHeight w:val="97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әдістемелік оқу жинағын сатып алу және жеткізу</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13675</w:t>
            </w:r>
          </w:p>
        </w:tc>
      </w:tr>
      <w:tr>
        <w:trPr>
          <w:trHeight w:val="30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 мектеп олимпиадаларын және мектептен тыс іс –шаралар, конкурстар өткізу</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w:t>
            </w:r>
          </w:p>
        </w:tc>
      </w:tr>
      <w:tr>
        <w:trPr>
          <w:trHeight w:val="30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Қамқоршыларға (қорғаншыларға) жетім баланы (жетім балаларды) және ата-анасының қамқорлығынсыз қалған баланы (балаларды) қамтамасыз етуге ай сайын ақшалай қаражат төлеу</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6653</w:t>
            </w:r>
          </w:p>
        </w:tc>
      </w:tr>
      <w:tr>
        <w:trPr>
          <w:trHeight w:val="30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құрал-жабдықтармен, бағдарламалық жинақпен қамтамасыз ету</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1942</w:t>
            </w:r>
          </w:p>
        </w:tc>
      </w:tr>
      <w:tr>
        <w:trPr>
          <w:trHeight w:val="30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(облыстық маңызы бар қаланың) қала құрылысы, құрылыс бөлімі</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қайта жаңғырту</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0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r>
      <w:tr>
        <w:trPr>
          <w:trHeight w:val="37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r>
      <w:tr>
        <w:trPr>
          <w:trHeight w:val="5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r>
      <w:tr>
        <w:trPr>
          <w:trHeight w:val="30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жағдайларда ауыр науқасты адамдарды дәрігерлік көмек көрсететін ең жақын денсаулық сақтау мекемесіне жеткізуді ұйымдастыру</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r>
      <w:tr>
        <w:trPr>
          <w:trHeight w:val="22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93007</w:t>
            </w:r>
          </w:p>
        </w:tc>
      </w:tr>
      <w:tr>
        <w:trPr>
          <w:trHeight w:val="16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78275</w:t>
            </w:r>
          </w:p>
        </w:tc>
      </w:tr>
      <w:tr>
        <w:trPr>
          <w:trHeight w:val="43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7988</w:t>
            </w:r>
          </w:p>
        </w:tc>
      </w:tr>
      <w:tr>
        <w:trPr>
          <w:trHeight w:val="19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Үйдегі мұқтаж азаматтарға әлеуметтік көмек көрсету</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7988</w:t>
            </w:r>
          </w:p>
        </w:tc>
      </w:tr>
      <w:tr>
        <w:trPr>
          <w:trHeight w:val="52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70287</w:t>
            </w:r>
          </w:p>
        </w:tc>
      </w:tr>
      <w:tr>
        <w:trPr>
          <w:trHeight w:val="30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12890</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5642</w:t>
            </w:r>
          </w:p>
        </w:tc>
      </w:tr>
      <w:tr>
        <w:trPr>
          <w:trHeight w:val="8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40743</w:t>
            </w:r>
          </w:p>
        </w:tc>
      </w:tr>
      <w:tr>
        <w:trPr>
          <w:trHeight w:val="6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тәрбиеленіп оқытылатын мүгедек балаларды материалдық қамтамасыз ету</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Үйдегі мұқтаж азаматтарға әлеуметтік көмек көрсету</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r>
      <w:tr>
        <w:trPr>
          <w:trHeight w:val="40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3638</w:t>
            </w:r>
          </w:p>
        </w:tc>
      </w:tr>
      <w:tr>
        <w:trPr>
          <w:trHeight w:val="118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жекелей сауықтандыру бағдарламасына сәйкес мұқтаж мүгедектерді арнаулы гигиеналық құралдармен және қимылмен тілдесу мамандарының қызметін көрсету, жеке күтушімен қамтамасыз ету</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6145</w:t>
            </w:r>
          </w:p>
        </w:tc>
      </w:tr>
      <w:tr>
        <w:trPr>
          <w:trHeight w:val="61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саласындағы басқа қызметтер</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14732</w:t>
            </w:r>
          </w:p>
        </w:tc>
      </w:tr>
      <w:tr>
        <w:trPr>
          <w:trHeight w:val="54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14732</w:t>
            </w:r>
          </w:p>
        </w:tc>
      </w:tr>
      <w:tr>
        <w:trPr>
          <w:trHeight w:val="12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тұрғындарды жұмыспен қамтуды қамтамасыз ету және әлеуметтік бағдарламаларды іске асыру саласындағы мемлекеттік саясатты іске асыру жөніндегі қызметтер</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13952</w:t>
            </w:r>
          </w:p>
        </w:tc>
      </w:tr>
      <w:tr>
        <w:trPr>
          <w:trHeight w:val="88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30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39536</w:t>
            </w:r>
          </w:p>
        </w:tc>
      </w:tr>
      <w:tr>
        <w:trPr>
          <w:trHeight w:val="28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3852</w:t>
            </w:r>
          </w:p>
        </w:tc>
      </w:tr>
      <w:tr>
        <w:trPr>
          <w:trHeight w:val="64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r>
      <w:tr>
        <w:trPr>
          <w:trHeight w:val="8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r>
      <w:tr>
        <w:trPr>
          <w:trHeight w:val="9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3736</w:t>
            </w:r>
          </w:p>
        </w:tc>
      </w:tr>
      <w:tr>
        <w:trPr>
          <w:trHeight w:val="54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3736</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3503</w:t>
            </w:r>
          </w:p>
        </w:tc>
      </w:tr>
      <w:tr>
        <w:trPr>
          <w:trHeight w:val="30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4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3503</w:t>
            </w:r>
          </w:p>
        </w:tc>
      </w:tr>
      <w:tr>
        <w:trPr>
          <w:trHeight w:val="39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w:t>
            </w:r>
          </w:p>
        </w:tc>
      </w:tr>
      <w:tr>
        <w:trPr>
          <w:trHeight w:val="39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w:t>
            </w:r>
          </w:p>
        </w:tc>
      </w:tr>
      <w:tr>
        <w:trPr>
          <w:trHeight w:val="30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32181</w:t>
            </w:r>
          </w:p>
        </w:tc>
      </w:tr>
      <w:tr>
        <w:trPr>
          <w:trHeight w:val="6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11761</w:t>
            </w:r>
          </w:p>
        </w:tc>
      </w:tr>
      <w:tr>
        <w:trPr>
          <w:trHeight w:val="40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6319</w:t>
            </w:r>
          </w:p>
        </w:tc>
      </w:tr>
      <w:tr>
        <w:trPr>
          <w:trHeight w:val="39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5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r>
      <w:tr>
        <w:trPr>
          <w:trHeight w:val="28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28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20420</w:t>
            </w:r>
          </w:p>
        </w:tc>
      </w:tr>
      <w:tr>
        <w:trPr>
          <w:trHeight w:val="28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16360</w:t>
            </w:r>
          </w:p>
        </w:tc>
      </w:tr>
      <w:tr>
        <w:trPr>
          <w:trHeight w:val="28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көгалдандыру және абаттандыру</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w:t>
            </w:r>
          </w:p>
        </w:tc>
      </w:tr>
      <w:tr>
        <w:trPr>
          <w:trHeight w:val="39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126505</w:t>
            </w:r>
          </w:p>
        </w:tc>
      </w:tr>
      <w:tr>
        <w:trPr>
          <w:trHeight w:val="19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80118</w:t>
            </w:r>
          </w:p>
        </w:tc>
      </w:tr>
      <w:tr>
        <w:trPr>
          <w:trHeight w:val="61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w:t>
            </w:r>
          </w:p>
        </w:tc>
      </w:tr>
      <w:tr>
        <w:trPr>
          <w:trHeight w:val="37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мәдени-сауық жұмыстарын қолдау</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w:t>
            </w:r>
          </w:p>
        </w:tc>
      </w:tr>
      <w:tr>
        <w:trPr>
          <w:trHeight w:val="52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78234</w:t>
            </w:r>
          </w:p>
        </w:tc>
      </w:tr>
      <w:tr>
        <w:trPr>
          <w:trHeight w:val="34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Мәдени-сауық жұмысын қолдау</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78234</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2322</w:t>
            </w:r>
          </w:p>
        </w:tc>
      </w:tr>
      <w:tr>
        <w:trPr>
          <w:trHeight w:val="61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2322</w:t>
            </w:r>
          </w:p>
        </w:tc>
      </w:tr>
      <w:tr>
        <w:trPr>
          <w:trHeight w:val="5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2322</w:t>
            </w:r>
          </w:p>
        </w:tc>
      </w:tr>
      <w:tr>
        <w:trPr>
          <w:trHeight w:val="2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31349</w:t>
            </w:r>
          </w:p>
        </w:tc>
      </w:tr>
      <w:tr>
        <w:trPr>
          <w:trHeight w:val="60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4080</w:t>
            </w:r>
          </w:p>
        </w:tc>
      </w:tr>
      <w:tr>
        <w:trPr>
          <w:trHeight w:val="6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3730</w:t>
            </w:r>
          </w:p>
        </w:tc>
      </w:tr>
      <w:tr>
        <w:trPr>
          <w:trHeight w:val="30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 арқылы мемлекеттік ақпараттық саясат жүргізу</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27269</w:t>
            </w:r>
          </w:p>
        </w:tc>
      </w:tr>
      <w:tr>
        <w:trPr>
          <w:trHeight w:val="30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26776</w:t>
            </w:r>
          </w:p>
        </w:tc>
      </w:tr>
      <w:tr>
        <w:trPr>
          <w:trHeight w:val="30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r>
      <w:tr>
        <w:trPr>
          <w:trHeight w:val="42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 және мәдениет, спорт, туризмді ұйымдастыру жөніндегі өзге де қызметтер</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12716</w:t>
            </w:r>
          </w:p>
        </w:tc>
      </w:tr>
      <w:tr>
        <w:trPr>
          <w:trHeight w:val="49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6853</w:t>
            </w:r>
          </w:p>
        </w:tc>
      </w:tr>
      <w:tr>
        <w:trPr>
          <w:trHeight w:val="118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6125</w:t>
            </w:r>
          </w:p>
        </w:tc>
      </w:tr>
      <w:tr>
        <w:trPr>
          <w:trHeight w:val="69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w:t>
            </w:r>
          </w:p>
        </w:tc>
      </w:tr>
      <w:tr>
        <w:trPr>
          <w:trHeight w:val="69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5863</w:t>
            </w:r>
          </w:p>
        </w:tc>
      </w:tr>
      <w:tr>
        <w:trPr>
          <w:trHeight w:val="9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дене тәрбиесі және спорт саласындағы мемлекеттік саясатты іске асыру жөніндегі қызметтер</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5863</w:t>
            </w:r>
          </w:p>
        </w:tc>
      </w:tr>
      <w:tr>
        <w:trPr>
          <w:trHeight w:val="9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әлемін қорғау, жер қатынастары</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39015</w:t>
            </w:r>
          </w:p>
        </w:tc>
      </w:tr>
      <w:tr>
        <w:trPr>
          <w:trHeight w:val="34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9681</w:t>
            </w:r>
          </w:p>
        </w:tc>
      </w:tr>
      <w:tr>
        <w:trPr>
          <w:trHeight w:val="34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3878</w:t>
            </w:r>
          </w:p>
        </w:tc>
      </w:tr>
      <w:tr>
        <w:trPr>
          <w:trHeight w:val="34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мақсатты трансферттері есебінен елді мекендердегі әлеуметтік сала мамандарын әлеуметтік қолдау шараларын жүзеге асыру</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3878</w:t>
            </w:r>
          </w:p>
        </w:tc>
      </w:tr>
      <w:tr>
        <w:trPr>
          <w:trHeight w:val="43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5803</w:t>
            </w:r>
          </w:p>
        </w:tc>
      </w:tr>
      <w:tr>
        <w:trPr>
          <w:trHeight w:val="58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5053</w:t>
            </w:r>
          </w:p>
        </w:tc>
      </w:tr>
      <w:tr>
        <w:trPr>
          <w:trHeight w:val="34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4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4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34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(облыстық маңызы бар қаланың) қала құрылысы, құрылыс бөлімі</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34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10406</w:t>
            </w:r>
          </w:p>
        </w:tc>
      </w:tr>
      <w:tr>
        <w:trPr>
          <w:trHeight w:val="49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10406</w:t>
            </w:r>
          </w:p>
        </w:tc>
      </w:tr>
      <w:tr>
        <w:trPr>
          <w:trHeight w:val="48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5373</w:t>
            </w:r>
          </w:p>
        </w:tc>
      </w:tr>
      <w:tr>
        <w:trPr>
          <w:trHeight w:val="130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 (селолардың), ауылдық (селолық) округтердің шекарасын белгілеу кезінде жүргізілетін жерге орналастыру</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4833</w:t>
            </w:r>
          </w:p>
        </w:tc>
      </w:tr>
      <w:tr>
        <w:trPr>
          <w:trHeight w:val="43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күрделі шығындары</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3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13428</w:t>
            </w:r>
          </w:p>
        </w:tc>
      </w:tr>
      <w:tr>
        <w:trPr>
          <w:trHeight w:val="6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13428</w:t>
            </w:r>
          </w:p>
        </w:tc>
      </w:tr>
      <w:tr>
        <w:trPr>
          <w:trHeight w:val="54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іс-шараларды өткізу</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13428</w:t>
            </w:r>
          </w:p>
        </w:tc>
      </w:tr>
      <w:tr>
        <w:trPr>
          <w:trHeight w:val="5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13788</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13788</w:t>
            </w:r>
          </w:p>
        </w:tc>
      </w:tr>
      <w:tr>
        <w:trPr>
          <w:trHeight w:val="64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(облыстық маңызы бар қаланың) қала құрылысы, құрылыс бөлімі</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13788</w:t>
            </w:r>
          </w:p>
        </w:tc>
      </w:tr>
      <w:tr>
        <w:trPr>
          <w:trHeight w:val="5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оңтайлау және тиімді қала құрылыстық игеруді қамтамасыз ету жөніндегі қызметтер</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5988 </w:t>
            </w:r>
          </w:p>
        </w:tc>
      </w:tr>
      <w:tr>
        <w:trPr>
          <w:trHeight w:val="12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39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586929</w:t>
            </w:r>
          </w:p>
        </w:tc>
      </w:tr>
      <w:tr>
        <w:trPr>
          <w:trHeight w:val="39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585551</w:t>
            </w:r>
          </w:p>
        </w:tc>
      </w:tr>
      <w:tr>
        <w:trPr>
          <w:trHeight w:val="60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20862</w:t>
            </w:r>
          </w:p>
        </w:tc>
      </w:tr>
      <w:tr>
        <w:trPr>
          <w:trHeight w:val="8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 қолдануды қамтамасыз ету</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20862</w:t>
            </w:r>
          </w:p>
        </w:tc>
      </w:tr>
      <w:tr>
        <w:trPr>
          <w:trHeight w:val="8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тұрмыстық коммуналдық шаруашылық, жолаушылар көлігі және автомобиль жолдары бөлімі (облыстық маңызы бар қалалар)</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564689</w:t>
            </w:r>
          </w:p>
        </w:tc>
      </w:tr>
      <w:tr>
        <w:trPr>
          <w:trHeight w:val="40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540451</w:t>
            </w:r>
          </w:p>
        </w:tc>
      </w:tr>
      <w:tr>
        <w:trPr>
          <w:trHeight w:val="31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 қолдануды қамтамасыз ету</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24238</w:t>
            </w:r>
          </w:p>
        </w:tc>
      </w:tr>
      <w:tr>
        <w:trPr>
          <w:trHeight w:val="43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w:t>
            </w:r>
          </w:p>
        </w:tc>
      </w:tr>
      <w:tr>
        <w:trPr>
          <w:trHeight w:val="8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тұрмыстық-коммуналдық шаруашылық, жолаушылар көлігі және автомобиль жолдары бөлімі (облыстық маңызы бар қалалар)</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w:t>
            </w:r>
          </w:p>
        </w:tc>
      </w:tr>
      <w:tr>
        <w:trPr>
          <w:trHeight w:val="5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Кентішілік (қалаішілік) және ауданішілік қоғамдық жолаушылар тасымалдарын ұйымдастыру</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w:t>
            </w:r>
          </w:p>
        </w:tc>
      </w:tr>
      <w:tr>
        <w:trPr>
          <w:trHeight w:val="31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21914</w:t>
            </w:r>
          </w:p>
        </w:tc>
      </w:tr>
      <w:tr>
        <w:trPr>
          <w:trHeight w:val="30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r>
      <w:tr>
        <w:trPr>
          <w:trHeight w:val="49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r>
      <w:tr>
        <w:trPr>
          <w:trHeight w:val="16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21611</w:t>
            </w:r>
          </w:p>
        </w:tc>
      </w:tr>
      <w:tr>
        <w:trPr>
          <w:trHeight w:val="16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 (облыстық маңызы бар қалалар)</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2496</w:t>
            </w:r>
          </w:p>
        </w:tc>
      </w:tr>
      <w:tr>
        <w:trPr>
          <w:trHeight w:val="16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меншік кәсіпкерлікті қолдау</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2496</w:t>
            </w:r>
          </w:p>
        </w:tc>
      </w:tr>
      <w:tr>
        <w:trPr>
          <w:trHeight w:val="16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 (облыстық маңызы бар қалалар)</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ауылшаруашылық бөлімі</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12385</w:t>
            </w:r>
          </w:p>
        </w:tc>
      </w:tr>
      <w:tr>
        <w:trPr>
          <w:trHeight w:val="5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Кәсіпкерлікті дамыту, өнеркәсіп және ауыл шаруашылық (облыстық маңызы бар қала) саласындағы мемлекеттік саясатты іске асыру жөніндегі қызметтер</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12385</w:t>
            </w:r>
          </w:p>
        </w:tc>
      </w:tr>
      <w:tr>
        <w:trPr>
          <w:trHeight w:val="78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5730</w:t>
            </w:r>
          </w:p>
        </w:tc>
      </w:tr>
      <w:tr>
        <w:trPr>
          <w:trHeight w:val="30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5730</w:t>
            </w:r>
          </w:p>
        </w:tc>
      </w:tr>
      <w:tr>
        <w:trPr>
          <w:trHeight w:val="30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3147</w:t>
            </w:r>
          </w:p>
        </w:tc>
      </w:tr>
      <w:tr>
        <w:trPr>
          <w:trHeight w:val="30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3147</w:t>
            </w:r>
          </w:p>
        </w:tc>
      </w:tr>
      <w:tr>
        <w:trPr>
          <w:trHeight w:val="30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 (облыстық маңызы бар қалалар)</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3147</w:t>
            </w:r>
          </w:p>
        </w:tc>
      </w:tr>
      <w:tr>
        <w:trPr>
          <w:trHeight w:val="30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3147</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БЮДЖЕТТЕН ТАЗА НЕСИЕЛЕНДІРУ</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40195</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42866</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айналамен қоршаған ортаны қорғау және жануарлар әлемі, жер қатынастары</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42866</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42866</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экономика және бюджеттік жоспарлау бөлімі (облыстық маңызы бар қалалар)</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42866</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мақсатты трансферттері есебінен елді мекендердегі әлеуметтік сала мамандарын әлеуметтік қолдау шараларын жүзеге асыру үшін бюджеттік кредиттер</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42866</w:t>
            </w:r>
          </w:p>
        </w:tc>
      </w:tr>
      <w:tr>
        <w:trPr>
          <w:trHeight w:val="19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w:t>
            </w:r>
          </w:p>
        </w:tc>
      </w:tr>
      <w:tr>
        <w:trPr>
          <w:trHeight w:val="2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w:t>
            </w:r>
          </w:p>
        </w:tc>
      </w:tr>
      <w:tr>
        <w:trPr>
          <w:trHeight w:val="46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w:t>
            </w:r>
          </w:p>
        </w:tc>
      </w:tr>
      <w:tr>
        <w:trPr>
          <w:trHeight w:val="46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бюждеттік кредиттерді өтеу</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w:t>
            </w:r>
          </w:p>
        </w:tc>
      </w:tr>
      <w:tr>
        <w:trPr>
          <w:trHeight w:val="61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ОПЕРАЦИЯ БОЙЫНША САЛЬДО</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4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61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60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арттыру</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-64217</w:t>
            </w:r>
          </w:p>
        </w:tc>
      </w:tr>
      <w:tr>
        <w:trPr>
          <w:trHeight w:val="6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64217</w:t>
            </w:r>
          </w:p>
        </w:tc>
      </w:tr>
      <w:tr>
        <w:trPr>
          <w:trHeight w:val="30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42865</w:t>
            </w:r>
          </w:p>
        </w:tc>
      </w:tr>
      <w:tr>
        <w:trPr>
          <w:trHeight w:val="22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42865</w:t>
            </w:r>
          </w:p>
        </w:tc>
      </w:tr>
      <w:tr>
        <w:trPr>
          <w:trHeight w:val="30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42865</w:t>
            </w:r>
          </w:p>
        </w:tc>
      </w:tr>
      <w:tr>
        <w:trPr>
          <w:trHeight w:val="6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42865</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w:t>
            </w:r>
          </w:p>
        </w:tc>
      </w:tr>
      <w:tr>
        <w:trPr>
          <w:trHeight w:val="3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w:t>
            </w:r>
          </w:p>
        </w:tc>
      </w:tr>
      <w:tr>
        <w:trPr>
          <w:trHeight w:val="6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 (облыстық маңызы бар қалалар)</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w:t>
            </w:r>
          </w:p>
        </w:tc>
      </w:tr>
      <w:tr>
        <w:trPr>
          <w:trHeight w:val="6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 қалдығының қозғалысы</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24023</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қалған бюджет қаражаты</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24023</w:t>
            </w:r>
          </w:p>
        </w:tc>
      </w:tr>
      <w:tr>
        <w:trPr>
          <w:trHeight w:val="28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қалған бюджет қаражаты</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24023</w:t>
            </w:r>
          </w:p>
        </w:tc>
      </w:tr>
      <w:tr>
        <w:trPr>
          <w:trHeight w:val="30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қалған бюджет қаражаты</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