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471b" w14:textId="d314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22 желтоқсандағы N 36/208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2011 жылғы 29 наурыздағы N 38/223 шешімі. Солтүстік Қазақстан облысы Есіл ауданының Әділет басқармасында 2011 жылғы 3 мамырда N 13-6-167 тіркелді. Қолдану мерзімінің өтуіне байланысты күшін жойды (Солтүстік Қазақстан облысы Есіл аудандық мәслихатының 2013 жылғы 11 қаңтардағы N 01-21/9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Есіл аудандық мәслихатының 2013.01.11 N 01-21/9 хаты)</w:t>
      </w:r>
    </w:p>
    <w:bookmarkEnd w:id="0"/>
    <w:bookmarkStart w:name="z2" w:id="1"/>
    <w:p>
      <w:pPr>
        <w:spacing w:after="0"/>
        <w:ind w:left="0"/>
        <w:jc w:val="both"/>
      </w:pPr>
      <w:r>
        <w:rPr>
          <w:rFonts w:ascii="Times New Roman"/>
          <w:b w:val="false"/>
          <w:i w:val="false"/>
          <w:color w:val="000000"/>
          <w:sz w:val="28"/>
        </w:rPr>
        <w:t>      2008 жылғы 4 желтоқсандағы № 95-IV Қазақстан Республикасы Бюджет кодексінің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w:t>
      </w:r>
      <w:r>
        <w:rPr>
          <w:rFonts w:ascii="Times New Roman"/>
          <w:b w:val="false"/>
          <w:i w:val="false"/>
          <w:color w:val="000000"/>
          <w:sz w:val="28"/>
        </w:rPr>
        <w:t>1-тармағына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2010 жылғы 22 желтоқсандағы «2011-2013 жылдарға аудандық бюджет туралы» № 36/208 </w:t>
      </w:r>
      <w:r>
        <w:rPr>
          <w:rFonts w:ascii="Times New Roman"/>
          <w:b w:val="false"/>
          <w:i w:val="false"/>
          <w:color w:val="000000"/>
          <w:sz w:val="28"/>
        </w:rPr>
        <w:t>шешіміне</w:t>
      </w:r>
      <w:r>
        <w:rPr>
          <w:rFonts w:ascii="Times New Roman"/>
          <w:b w:val="false"/>
          <w:i w:val="false"/>
          <w:color w:val="000000"/>
          <w:sz w:val="28"/>
        </w:rPr>
        <w:t xml:space="preserve"> (2011 жылғы 19 қаңтарда мемлекеттік тіркеу аймақтық тізім бөлімінде № 13-6/159 тіркелген, 2011 жылдың 25 ақпаны № 9(249) «Есіл таңы», 2011 жылдың 25 қаңтары № 9(8528) «Ишим» аудандық газеттерінде жарияланды) келесі өзгерістер мен толықтырулар енгізілсін:</w:t>
      </w:r>
      <w:r>
        <w:br/>
      </w:r>
      <w:r>
        <w:rPr>
          <w:rFonts w:ascii="Times New Roman"/>
          <w:b w:val="false"/>
          <w:i w:val="false"/>
          <w:color w:val="000000"/>
          <w:sz w:val="28"/>
        </w:rPr>
        <w:t xml:space="preserve">
      1 тармақта: </w:t>
      </w:r>
      <w:r>
        <w:br/>
      </w:r>
      <w:r>
        <w:rPr>
          <w:rFonts w:ascii="Times New Roman"/>
          <w:b w:val="false"/>
          <w:i w:val="false"/>
          <w:color w:val="000000"/>
          <w:sz w:val="28"/>
        </w:rPr>
        <w:t>
      1) тармақшадағы</w:t>
      </w:r>
      <w:r>
        <w:br/>
      </w:r>
      <w:r>
        <w:rPr>
          <w:rFonts w:ascii="Times New Roman"/>
          <w:b w:val="false"/>
          <w:i w:val="false"/>
          <w:color w:val="000000"/>
          <w:sz w:val="28"/>
        </w:rPr>
        <w:t>
      «2 127 521» сандары «2 241 475» сандарымен ауыстырылсын;</w:t>
      </w:r>
      <w:r>
        <w:br/>
      </w:r>
      <w:r>
        <w:rPr>
          <w:rFonts w:ascii="Times New Roman"/>
          <w:b w:val="false"/>
          <w:i w:val="false"/>
          <w:color w:val="000000"/>
          <w:sz w:val="28"/>
        </w:rPr>
        <w:t>
      «1 921 521» сандары «2 021 841» сандарымен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«2 127 651» сандары «2 252 618,1» сандарымен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«25 792» сандары «55 192» сандарымен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«-25 792» сандары «- 66 205,1» сандарымен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«25 792» сандары «66 205,1» сандарымен ауыстырылсын;</w:t>
      </w:r>
      <w:r>
        <w:br/>
      </w:r>
      <w:r>
        <w:rPr>
          <w:rFonts w:ascii="Times New Roman"/>
          <w:b w:val="false"/>
          <w:i w:val="false"/>
          <w:color w:val="000000"/>
          <w:sz w:val="28"/>
        </w:rPr>
        <w:t>
      «қарыздар түсімі» жолында «26 706» сандары «56 106» сандарымен ауыстырылсын;</w:t>
      </w:r>
      <w:r>
        <w:br/>
      </w:r>
      <w:r>
        <w:rPr>
          <w:rFonts w:ascii="Times New Roman"/>
          <w:b w:val="false"/>
          <w:i w:val="false"/>
          <w:color w:val="000000"/>
          <w:sz w:val="28"/>
        </w:rPr>
        <w:t>
      «пайдаланатын бюджеттік қаражат қалдықтары» жолында «0» саны «11 013,1» сандарымен ауыстырылсын;</w:t>
      </w:r>
      <w:r>
        <w:br/>
      </w:r>
      <w:r>
        <w:rPr>
          <w:rFonts w:ascii="Times New Roman"/>
          <w:b w:val="false"/>
          <w:i w:val="false"/>
          <w:color w:val="000000"/>
          <w:sz w:val="28"/>
        </w:rPr>
        <w:t>
      7 тармақта:</w:t>
      </w:r>
      <w:r>
        <w:br/>
      </w:r>
      <w:r>
        <w:rPr>
          <w:rFonts w:ascii="Times New Roman"/>
          <w:b w:val="false"/>
          <w:i w:val="false"/>
          <w:color w:val="000000"/>
          <w:sz w:val="28"/>
        </w:rPr>
        <w:t>
      1) тармақшадағы</w:t>
      </w:r>
      <w:r>
        <w:br/>
      </w:r>
      <w:r>
        <w:rPr>
          <w:rFonts w:ascii="Times New Roman"/>
          <w:b w:val="false"/>
          <w:i w:val="false"/>
          <w:color w:val="000000"/>
          <w:sz w:val="28"/>
        </w:rPr>
        <w:t>
      «11 747» сандары «13 440» сандарымен ауыстырылсын;</w:t>
      </w:r>
      <w:r>
        <w:br/>
      </w:r>
      <w:r>
        <w:rPr>
          <w:rFonts w:ascii="Times New Roman"/>
          <w:b w:val="false"/>
          <w:i w:val="false"/>
          <w:color w:val="000000"/>
          <w:sz w:val="28"/>
        </w:rPr>
        <w:t>
      7 тармақ келесі мазмұндағы 12), 13), 14), 15) тармақшалармен толықтырылсын:</w:t>
      </w:r>
      <w:r>
        <w:br/>
      </w:r>
      <w:r>
        <w:rPr>
          <w:rFonts w:ascii="Times New Roman"/>
          <w:b w:val="false"/>
          <w:i w:val="false"/>
          <w:color w:val="000000"/>
          <w:sz w:val="28"/>
        </w:rPr>
        <w:t>
      12) 11 695 мың теңге – мектептердің мұғалімдеріне және мектепке дейінгі білім ұйымдарының тәрбиешілеріне біліктілік санаты үшін қосымша төлеу мөлшерін молайтуға;</w:t>
      </w:r>
      <w:r>
        <w:br/>
      </w:r>
      <w:r>
        <w:rPr>
          <w:rFonts w:ascii="Times New Roman"/>
          <w:b w:val="false"/>
          <w:i w:val="false"/>
          <w:color w:val="000000"/>
          <w:sz w:val="28"/>
        </w:rPr>
        <w:t>
      13) 2 860 мың теңге – жалақыны жарым-жарты қаражаттандыруға;</w:t>
      </w:r>
      <w:r>
        <w:br/>
      </w:r>
      <w:r>
        <w:rPr>
          <w:rFonts w:ascii="Times New Roman"/>
          <w:b w:val="false"/>
          <w:i w:val="false"/>
          <w:color w:val="000000"/>
          <w:sz w:val="28"/>
        </w:rPr>
        <w:t>
      14) 7 180 мың теңге – жұмыспен қамту орталықтарын құруға;</w:t>
      </w:r>
      <w:r>
        <w:br/>
      </w:r>
      <w:r>
        <w:rPr>
          <w:rFonts w:ascii="Times New Roman"/>
          <w:b w:val="false"/>
          <w:i w:val="false"/>
          <w:color w:val="000000"/>
          <w:sz w:val="28"/>
        </w:rPr>
        <w:t>
      15) 8 400 мың теңге – 2020 жұмыспен қамту бағдарлама шеңберінде инженерлік-коммуникациялық инфрақұрылымды дамытуға.»;</w:t>
      </w:r>
      <w:r>
        <w:br/>
      </w:r>
      <w:r>
        <w:rPr>
          <w:rFonts w:ascii="Times New Roman"/>
          <w:b w:val="false"/>
          <w:i w:val="false"/>
          <w:color w:val="000000"/>
          <w:sz w:val="28"/>
        </w:rPr>
        <w:t>
      шешімнің 7, 8, 9 тармақтарынан келесі мазмұндағы азат жолдары жойылсын:</w:t>
      </w:r>
      <w:r>
        <w:br/>
      </w:r>
      <w:r>
        <w:rPr>
          <w:rFonts w:ascii="Times New Roman"/>
          <w:b w:val="false"/>
          <w:i w:val="false"/>
          <w:color w:val="000000"/>
          <w:sz w:val="28"/>
        </w:rPr>
        <w:t>
      «Аталған сомалардың бөлінуі 2011-2013 жылдарға арналған аудандық бюджет туралы мәслихаттың шешімін жүзеге асыру туралы аудан әкімдігінің қаулысымен белгіленеді.»;</w:t>
      </w:r>
      <w:r>
        <w:br/>
      </w:r>
      <w:r>
        <w:rPr>
          <w:rFonts w:ascii="Times New Roman"/>
          <w:b w:val="false"/>
          <w:i w:val="false"/>
          <w:color w:val="000000"/>
          <w:sz w:val="28"/>
        </w:rPr>
        <w:t>
      9 тармақта:</w:t>
      </w:r>
      <w:r>
        <w:br/>
      </w:r>
      <w:r>
        <w:rPr>
          <w:rFonts w:ascii="Times New Roman"/>
          <w:b w:val="false"/>
          <w:i w:val="false"/>
          <w:color w:val="000000"/>
          <w:sz w:val="28"/>
        </w:rPr>
        <w:t>
      2) тармақшадағы</w:t>
      </w:r>
      <w:r>
        <w:br/>
      </w:r>
      <w:r>
        <w:rPr>
          <w:rFonts w:ascii="Times New Roman"/>
          <w:b w:val="false"/>
          <w:i w:val="false"/>
          <w:color w:val="000000"/>
          <w:sz w:val="28"/>
        </w:rPr>
        <w:t>
      «11 370» сандары «14 515» сандарымен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«тұрғын үйді құруға» сөздері «бір пәтерлі тұрғын үйдің құрылысына, соның ішінде жобалық-сметалық құжаттама» сөздерімен ауыстырылсын;</w:t>
      </w:r>
      <w:r>
        <w:br/>
      </w:r>
      <w:r>
        <w:rPr>
          <w:rFonts w:ascii="Times New Roman"/>
          <w:b w:val="false"/>
          <w:i w:val="false"/>
          <w:color w:val="000000"/>
          <w:sz w:val="28"/>
        </w:rPr>
        <w:t>
      9 тармақ келесі мазмұндағы 6, 7, 8, 9, 10 тармақшалармен толықтырылсын:</w:t>
      </w:r>
      <w:r>
        <w:br/>
      </w:r>
      <w:r>
        <w:rPr>
          <w:rFonts w:ascii="Times New Roman"/>
          <w:b w:val="false"/>
          <w:i w:val="false"/>
          <w:color w:val="000000"/>
          <w:sz w:val="28"/>
        </w:rPr>
        <w:t>
      «6) 52 572 мың теңге – Есіл ауданының Покровка және Николаевка ауылдарында балабақшалардың түпкілікті жөндеу жұмыстарын аяқтауға;</w:t>
      </w:r>
      <w:r>
        <w:br/>
      </w:r>
      <w:r>
        <w:rPr>
          <w:rFonts w:ascii="Times New Roman"/>
          <w:b w:val="false"/>
          <w:i w:val="false"/>
          <w:color w:val="000000"/>
          <w:sz w:val="28"/>
        </w:rPr>
        <w:t>
      7) 2 752 мың теңге – білім ұйымдарына көмір сатып алуға;</w:t>
      </w:r>
      <w:r>
        <w:br/>
      </w:r>
      <w:r>
        <w:rPr>
          <w:rFonts w:ascii="Times New Roman"/>
          <w:b w:val="false"/>
          <w:i w:val="false"/>
          <w:color w:val="000000"/>
          <w:sz w:val="28"/>
        </w:rPr>
        <w:t>
      8) 2 мың теңге – мәдениет ұйымдарына көмір сатып алуға;</w:t>
      </w:r>
      <w:r>
        <w:br/>
      </w:r>
      <w:r>
        <w:rPr>
          <w:rFonts w:ascii="Times New Roman"/>
          <w:b w:val="false"/>
          <w:i w:val="false"/>
          <w:color w:val="000000"/>
          <w:sz w:val="28"/>
        </w:rPr>
        <w:t>
      9) 21 мың теңге – мемлекеттік басқару органдарының ұйымдарына көмір сатып алуға;</w:t>
      </w:r>
      <w:r>
        <w:br/>
      </w:r>
      <w:r>
        <w:rPr>
          <w:rFonts w:ascii="Times New Roman"/>
          <w:b w:val="false"/>
          <w:i w:val="false"/>
          <w:color w:val="000000"/>
          <w:sz w:val="28"/>
        </w:rPr>
        <w:t>
      10) 10 000 мың теңге – Есіл ауданының Ясновка ауылында мәдениет үйін түпкілікті жөндеуге.»;</w:t>
      </w:r>
      <w:r>
        <w:br/>
      </w:r>
      <w:r>
        <w:rPr>
          <w:rFonts w:ascii="Times New Roman"/>
          <w:b w:val="false"/>
          <w:i w:val="false"/>
          <w:color w:val="000000"/>
          <w:sz w:val="28"/>
        </w:rPr>
        <w:t>
      шешімнің 12-тармағы жаңа басылымда оқытылсын:</w:t>
      </w:r>
      <w:r>
        <w:br/>
      </w:r>
      <w:r>
        <w:rPr>
          <w:rFonts w:ascii="Times New Roman"/>
          <w:b w:val="false"/>
          <w:i w:val="false"/>
          <w:color w:val="000000"/>
          <w:sz w:val="28"/>
        </w:rPr>
        <w:t>
      «12. Ауылдық (селолық) жерде жұмыс істейтін әлеуметтік  қамтамасыз ету, білім беру, мәдениет және спорт мамандарының лауазымдық жалақылары мен тарифтік мөлшерлемелерін қалалық жағдайда қызметтің осы түрімен айналысатын мамандардың жалақыларымен және мөлшерлемелерімен салыстырғанда кемінде жиырма бес пайызға арттыру бекітілсін.»;</w:t>
      </w:r>
      <w:r>
        <w:br/>
      </w:r>
      <w:r>
        <w:rPr>
          <w:rFonts w:ascii="Times New Roman"/>
          <w:b w:val="false"/>
          <w:i w:val="false"/>
          <w:color w:val="000000"/>
          <w:sz w:val="28"/>
        </w:rPr>
        <w:t>
      шешімнің 15 тармағы жаңа басылымда оқытылсын;</w:t>
      </w:r>
      <w:r>
        <w:br/>
      </w:r>
      <w:r>
        <w:rPr>
          <w:rFonts w:ascii="Times New Roman"/>
          <w:b w:val="false"/>
          <w:i w:val="false"/>
          <w:color w:val="000000"/>
          <w:sz w:val="28"/>
        </w:rPr>
        <w:t>
      «15. Бағдарламалар шеңберінде ауыл округтар бойынша шығыстар 6, 10, 11 қосымшаларға сәйкес анықталсын.»;</w:t>
      </w:r>
      <w:r>
        <w:br/>
      </w:r>
      <w:r>
        <w:rPr>
          <w:rFonts w:ascii="Times New Roman"/>
          <w:b w:val="false"/>
          <w:i w:val="false"/>
          <w:color w:val="000000"/>
          <w:sz w:val="28"/>
        </w:rPr>
        <w:t>
      келесі мазмұндағы 17-1 тармақпен толықтырылсын:</w:t>
      </w:r>
      <w:r>
        <w:br/>
      </w:r>
      <w:r>
        <w:rPr>
          <w:rFonts w:ascii="Times New Roman"/>
          <w:b w:val="false"/>
          <w:i w:val="false"/>
          <w:color w:val="000000"/>
          <w:sz w:val="28"/>
        </w:rPr>
        <w:t>
      «17-1. Аудандық бюджетте қаражатының қаржылық жыл басында жинақталған бос қалдықтары есебінен, 8 қосымшаға сәйкес 2 995,1 мың теңге сомада шығыстар қарастырылсын.»;</w:t>
      </w:r>
      <w:r>
        <w:br/>
      </w:r>
      <w:r>
        <w:rPr>
          <w:rFonts w:ascii="Times New Roman"/>
          <w:b w:val="false"/>
          <w:i w:val="false"/>
          <w:color w:val="000000"/>
          <w:sz w:val="28"/>
        </w:rPr>
        <w:t>
      келесі мазмұндағы 17-2 тармақпен толықтырылсын:</w:t>
      </w:r>
      <w:r>
        <w:br/>
      </w:r>
      <w:r>
        <w:rPr>
          <w:rFonts w:ascii="Times New Roman"/>
          <w:b w:val="false"/>
          <w:i w:val="false"/>
          <w:color w:val="000000"/>
          <w:sz w:val="28"/>
        </w:rPr>
        <w:t>
      «17-2. Аудандық бюджет шығыстарында 452 006 «Пайдаланылмаған (толық пайдаланылмаған) мақсатты транферттерді қайтару» бюджеттік бағдарламасы бойынша 2010 қаржылық жылдағы республикалық бюджеттен бөлінген 7 486,1 мың теңге сомада, облыстық бюджеттен бөлінген 531,9 мың теңге сомада 9 қосымшаға сәйкес 8 018 мың теңге сомада мақсатты трансферттерді қайтару қарастырылсын.»;</w:t>
      </w:r>
      <w:r>
        <w:br/>
      </w:r>
      <w:r>
        <w:rPr>
          <w:rFonts w:ascii="Times New Roman"/>
          <w:b w:val="false"/>
          <w:i w:val="false"/>
          <w:color w:val="000000"/>
          <w:sz w:val="28"/>
        </w:rPr>
        <w:t>
      келесі мазмұндағы 17-3 тармақпен толықтырылсын:</w:t>
      </w:r>
      <w:r>
        <w:br/>
      </w:r>
      <w:r>
        <w:rPr>
          <w:rFonts w:ascii="Times New Roman"/>
          <w:b w:val="false"/>
          <w:i w:val="false"/>
          <w:color w:val="000000"/>
          <w:sz w:val="28"/>
        </w:rPr>
        <w:t>
      «17-3. 2011 жылға ауданның жергілікті атқарушы органының резерві 2 737 мың теңге сомада бекітілсін;</w:t>
      </w:r>
      <w:r>
        <w:br/>
      </w:r>
      <w:r>
        <w:rPr>
          <w:rFonts w:ascii="Times New Roman"/>
          <w:b w:val="false"/>
          <w:i w:val="false"/>
          <w:color w:val="000000"/>
          <w:sz w:val="28"/>
        </w:rPr>
        <w:t>
      17-3 тармақта:</w:t>
      </w:r>
      <w:r>
        <w:br/>
      </w:r>
      <w:r>
        <w:rPr>
          <w:rFonts w:ascii="Times New Roman"/>
          <w:b w:val="false"/>
          <w:i w:val="false"/>
          <w:color w:val="000000"/>
          <w:sz w:val="28"/>
        </w:rPr>
        <w:t>
      «2 737» сандары «737» сандарымен ауыстырылсын;</w:t>
      </w:r>
      <w:r>
        <w:br/>
      </w:r>
      <w:r>
        <w:rPr>
          <w:rFonts w:ascii="Times New Roman"/>
          <w:b w:val="false"/>
          <w:i w:val="false"/>
          <w:color w:val="000000"/>
          <w:sz w:val="28"/>
        </w:rPr>
        <w:t>
      келесі мазмұндағы 17-4 тармақпен толықтырылсын:</w:t>
      </w:r>
      <w:r>
        <w:br/>
      </w:r>
      <w:r>
        <w:rPr>
          <w:rFonts w:ascii="Times New Roman"/>
          <w:b w:val="false"/>
          <w:i w:val="false"/>
          <w:color w:val="000000"/>
          <w:sz w:val="28"/>
        </w:rPr>
        <w:t>
      «17-4. Аудан бюджетінде 2011 жылға 2020 жұмыспен қамту бағдарламасына сәйкес тұрғын үйді құру және (немесе) сатып алуға сыйақы ноль мөлшерлеме бойынша республикалық бюджеттен 29 400 мың теңге сомада бюджеттік кредиттерді бөлу қарастырылсын.»;</w:t>
      </w:r>
      <w:r>
        <w:br/>
      </w:r>
      <w:r>
        <w:rPr>
          <w:rFonts w:ascii="Times New Roman"/>
          <w:b w:val="false"/>
          <w:i w:val="false"/>
          <w:color w:val="000000"/>
          <w:sz w:val="28"/>
        </w:rPr>
        <w:t>
      көрсетілген шешімнің 1, 4, 6, 7-қосымшалары осы шешімде қоса берілген 1, 2, 3, 4-қосымшаларға сәйкес басылымда мазмұндалсын.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Маекенов</w:t>
      </w:r>
      <w:r>
        <w:br/>
      </w:r>
      <w:r>
        <w:rPr>
          <w:rFonts w:ascii="Times New Roman"/>
          <w:b w:val="false"/>
          <w:i w:val="false"/>
          <w:color w:val="000000"/>
          <w:sz w:val="28"/>
        </w:rPr>
        <w:t>
</w:t>
      </w:r>
      <w:r>
        <w:rPr>
          <w:rFonts w:ascii="Times New Roman"/>
          <w:b w:val="false"/>
          <w:i/>
          <w:color w:val="000000"/>
          <w:sz w:val="28"/>
        </w:rPr>
        <w:t>      Аудандық мәслихаттың хатшысы               Б. Шериязданов</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29 наурыздағы</w:t>
      </w:r>
      <w:r>
        <w:br/>
      </w:r>
      <w:r>
        <w:rPr>
          <w:rFonts w:ascii="Times New Roman"/>
          <w:b w:val="false"/>
          <w:i w:val="false"/>
          <w:color w:val="000000"/>
          <w:sz w:val="28"/>
        </w:rPr>
        <w:t>
№ 38/223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36/208 шешіміне 1-қосымша</w:t>
      </w:r>
    </w:p>
    <w:p>
      <w:pPr>
        <w:spacing w:after="0"/>
        <w:ind w:left="0"/>
        <w:jc w:val="left"/>
      </w:pPr>
      <w:r>
        <w:rPr>
          <w:rFonts w:ascii="Times New Roman"/>
          <w:b/>
          <w:i w:val="false"/>
          <w:color w:val="000000"/>
        </w:rPr>
        <w:t xml:space="preserve"> 2011 жылға арналған Есіл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3"/>
        <w:gridCol w:w="613"/>
        <w:gridCol w:w="7933"/>
        <w:gridCol w:w="21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1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2 241 475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215 220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133 761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133 761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55 839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қызметке салынатын ішкі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15 059</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түсім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2 021 841</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2 021 841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2 021 841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33"/>
        <w:gridCol w:w="733"/>
        <w:gridCol w:w="7273"/>
        <w:gridCol w:w="2453"/>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2011 жыл</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2 252 618,1</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189 179</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13 351</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44 771</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43 271</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112 814</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112 814</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9 246</w:t>
            </w:r>
          </w:p>
        </w:tc>
      </w:tr>
      <w:tr>
        <w:trPr>
          <w:trHeight w:val="15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атқарылуын, аудандық (облыстық маңызы бар қала) коммуналдық меншікті басқаруды атқару және бақылауды жүзеге асыру облысында мемлекеттік саясатты орындау қызметтері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8 788</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тарату бойынша жұмыстарды ұйымдастыру және біржолғы талондарды түскен сомасын толық жинауды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8 997</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ауданның (облыстық маңызы бар қала) мемлекеттік жоспарлау және басқару жүйесін қалыптастыру және дамыту облысында мемлекеттік саясатты орындау қызметтері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4 614</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аумағындағы төтенше жағдайлардың алдын алу және жою</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масштабында, мемлекеттік өртке қарсы қызмет мекемелері жоқ елді мекендерде дала өрттерін сөндіру және одан сақтандыру бойынша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 тәртіп, қауіпсіздік, құқықтық, сотты, қылмыстық-атқару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1 627 462</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1 625 417</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123 046</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1 427 579</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жастарға қосымша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37 601</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мекемелерiнде бiлiм беру жүйесiн ақпараттандыру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кешендердi сатып алу және жеткiзу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w:t>
            </w:r>
          </w:p>
        </w:tc>
      </w:tr>
      <w:tr>
        <w:trPr>
          <w:trHeight w:val="12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Қамқоршыларға (қамқорларға) жетім баланы (жетім балаларды) және ата-аналарының қамқорлығысыз қалған баланы (балаларды) ұстауға ай сайын ақшалай қаражаттар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9 828</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құралдармен, бағдарламалық жабдықтармен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 мен мектепке дейінгі білім ұйымдарының тәрбиешілеріне біліктілік санаттары үшін үстемақы мөлшерін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11 695</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123 449</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105 643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17 454</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7 180</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9 112</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20 663</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18 540</w:t>
            </w:r>
          </w:p>
        </w:tc>
      </w:tr>
      <w:tr>
        <w:trPr>
          <w:trHeight w:val="12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12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органдарының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тәрбиеленушілерге әлеуметтік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17 077</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15 613</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білім алып, тәрбиеленетін мүгедек балаларды материалды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41 141,1</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25 810,7</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пәтер-үйлік қорының тұрғын үйін құру және (немесе) сатып алу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1 380,7</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елді мекендердің сәулеттендіруін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 шеңберінде инженерлік-</w:t>
            </w:r>
            <w:r>
              <w:br/>
            </w:r>
            <w:r>
              <w:rPr>
                <w:rFonts w:ascii="Times New Roman"/>
                <w:b w:val="false"/>
                <w:i w:val="false"/>
                <w:color w:val="000000"/>
                <w:sz w:val="20"/>
              </w:rPr>
              <w:t>
коммуникациялық инфрақұрылымды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15 330,4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және су бұрғыштар жүйесінің жұмыс істеуі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5 114,4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3 355</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75 850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29 231</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11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15 502</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және басқа тілдерін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3 639</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саясатын телерадиохабар арқылы өткізу бойынша қызмет көрсетулер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7 235</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6 982</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жүзеге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117 046</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18 049</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13 585</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жерлейтін (биотермиялық шұңқырлар) жерлердің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Қаңғырған иттерді және мысықтарды аулау және жоюды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9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ауылдық елдi мекендер саласының мамандарын әлеуметтiк қолдау шараларын iске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77 626</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объектiлерiн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77 626</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7 931</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мемлекеттiк саясатты iске асыру жөнiндегi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7 931</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шаруашылық және ветеринария бөлімі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шаралар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6 033</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облысында жергілікті деңгейде мемлекеттік саясатты жүзеге асыру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Автомобиль көлігі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23 050</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35 125</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өнеркәсіптің дамуы облысында жергілікті деңгейде мемлекеттік саясатты жүзеге асыру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5 701</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8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 шеңберінде жеке кәсіпкерлікті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w:t>
            </w:r>
          </w:p>
        </w:tc>
      </w:tr>
      <w:tr>
        <w:trPr>
          <w:trHeight w:val="11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облысында жергілікті деңгейде мемлекеттік саясатты жүзеге асыру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9 904</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қызметін қамтамасыз ету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(толық пайдаланбаған) мақсатты трансферттерді қайтару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55192</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56 106</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құрылысы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29 400</w:t>
            </w:r>
          </w:p>
        </w:tc>
      </w:tr>
      <w:tr>
        <w:trPr>
          <w:trHeight w:val="8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елді мекендегі әлеуметтік салада істейтін мамандарға әлеуметтік көмек беруді жүзеге асыру үшін бюджеттік несиелер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3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ішінде мемлекеттің қаржылық активтерін сатудан түскен түсім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- 66205,1</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66205,1</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56 106</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56 106</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келісім-шарттары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56 106</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0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бюджетке жергілікті атқару органның қарызын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11 013,1</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11 013,1</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11 013,1</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29 наурыздағы</w:t>
      </w:r>
      <w:r>
        <w:br/>
      </w:r>
      <w:r>
        <w:rPr>
          <w:rFonts w:ascii="Times New Roman"/>
          <w:b w:val="false"/>
          <w:i w:val="false"/>
          <w:color w:val="000000"/>
          <w:sz w:val="28"/>
        </w:rPr>
        <w:t>
№ 38/223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36/208 шешіміне 4-қосымша</w:t>
      </w:r>
    </w:p>
    <w:p>
      <w:pPr>
        <w:spacing w:after="0"/>
        <w:ind w:left="0"/>
        <w:jc w:val="left"/>
      </w:pPr>
      <w:r>
        <w:rPr>
          <w:rFonts w:ascii="Times New Roman"/>
          <w:b/>
          <w:i w:val="false"/>
          <w:color w:val="000000"/>
        </w:rPr>
        <w:t xml:space="preserve"> Бюджеттік инвестициялық жобаларды қайта құруға және заңды тұлғалардың негізгі капиталын қалыптастыру немесе молайтуға бағытталған бюджеттік бағдарламаларға бөлінуімен 2011 жылға арналған аудандық бюджет дамытуының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93"/>
        <w:gridCol w:w="893"/>
        <w:gridCol w:w="7753"/>
        <w:gridCol w:w="19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0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132 206,7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55 210,7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55 210,7</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пәтер-үйлік қорының тұрғын-үйін құру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 ЖСҚ дайындау және жер ресімдеуге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құру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30 780,7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 бойынша тұрғын үйді құру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үйлердің құрылысына, ЖСҚ дайындау және жер ресімдеуге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11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 ЖСҚ әзірлеу, жер учаскесін бөлу, шекараларды белгілеу, стелланың құрылысы және монтажы бойынша уәкілетті органында меншік құқығын тіркеуге жекешелендірілген құжатты даярлау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 шеңберінде инженерлік-коммуникациялық инфрақұрылымды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 шеңберінде инженерлік-коммуникациялық инфрақұрылымды дамытуға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12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76 996</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76 996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объектiлерiн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76 996</w:t>
            </w:r>
          </w:p>
        </w:tc>
      </w:tr>
      <w:tr>
        <w:trPr>
          <w:trHeight w:val="18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Тонкошуровка, Заградовка, Бұлақ селоларында "Жер астындағы сулардың Заградовка туған жері" Солтүстік Қазақстан облысының Айыртау, Есіл аудандарында жер астындағы сулардан бұтақтық құысты су қақпаларды құру" жобасы бойынша жобалы-сметалық құжатнаманы өңдеу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19 893</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Өрнек селосына Пресновка топтық су құбырынан су бұрғышты қайта құруға (сметалық құжатнаманы түзету)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38 619</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Явленка селосында тарататын желілерді дамыту және қайта құру" жобасы бойынша ЖСҚ өңдеу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10 484</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Корнеевка селосында тарататын желілерді дамыту және қайта құру" жобасы бойынша ЖСҚ өңдеу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bl>
    <w:bookmarkStart w:name="z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29 наурыздағы</w:t>
      </w:r>
      <w:r>
        <w:br/>
      </w:r>
      <w:r>
        <w:rPr>
          <w:rFonts w:ascii="Times New Roman"/>
          <w:b w:val="false"/>
          <w:i w:val="false"/>
          <w:color w:val="000000"/>
          <w:sz w:val="28"/>
        </w:rPr>
        <w:t>
№ 38/223 шешіміне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36/208 шешіміне 6-қосымша</w:t>
      </w:r>
    </w:p>
    <w:p>
      <w:pPr>
        <w:spacing w:after="0"/>
        <w:ind w:left="0"/>
        <w:jc w:val="left"/>
      </w:pPr>
      <w:r>
        <w:rPr>
          <w:rFonts w:ascii="Times New Roman"/>
          <w:b/>
          <w:i w:val="false"/>
          <w:color w:val="000000"/>
        </w:rPr>
        <w:t xml:space="preserve"> 2011 жылға ауылдық (селолық округтер) бойынша бюджетік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833"/>
        <w:gridCol w:w="8153"/>
        <w:gridCol w:w="169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112 814</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112 814</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қызметін қамтамасыз ету қызметі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112 814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Алматы с/о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Амангелді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29 231</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 соның ішінде: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 соның ішінде: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селолық мәдениет үйі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p>
        </w:tc>
      </w:tr>
    </w:tbl>
    <w:bookmarkStart w:name="z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29 наурыздағы</w:t>
      </w:r>
      <w:r>
        <w:br/>
      </w:r>
      <w:r>
        <w:rPr>
          <w:rFonts w:ascii="Times New Roman"/>
          <w:b w:val="false"/>
          <w:i w:val="false"/>
          <w:color w:val="000000"/>
          <w:sz w:val="28"/>
        </w:rPr>
        <w:t>
№ 38/223 шешіміне 4-қосымша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36/208 шешіміне 7-қосымша</w:t>
      </w:r>
    </w:p>
    <w:p>
      <w:pPr>
        <w:spacing w:after="0"/>
        <w:ind w:left="0"/>
        <w:jc w:val="left"/>
      </w:pPr>
      <w:r>
        <w:rPr>
          <w:rFonts w:ascii="Times New Roman"/>
          <w:b/>
          <w:i w:val="false"/>
          <w:color w:val="000000"/>
        </w:rPr>
        <w:t xml:space="preserve"> 2011 жылға жергілікті өкілетті органдар шешімі бойынша жеке санаттағы мұқтаж азаматтарға әлеуметтік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73"/>
        <w:gridCol w:w="773"/>
        <w:gridCol w:w="7813"/>
        <w:gridCol w:w="193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20 663</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20 663</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 шешімі бойынша жеке санаттағы мұқтаж азаматтарға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20 663</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монша қабылдауда Ұлы Отан соғысының ардагерлері мен мүгедектеріне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отбасылардан шыққан студенттерге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2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 мен мүгедектерге көрсетілетін коммуналдық қызметтерінің шығындарын төлеу үшін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w:t>
            </w:r>
          </w:p>
        </w:tc>
      </w:tr>
      <w:tr>
        <w:trPr>
          <w:trHeight w:val="12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 ардагерлері мен мүгедектерге және оларға теңестірілген тұлғалардың тістерін (қымбат металлдар, металлды керамикадан басқа) протездеуге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азаматтарды қосымша тағамдармен қамтамасыз етуге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мен медициналық оқу орындарының түлектеріне төленетін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азаматтарға экскурсиялық авиатурге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Санаториялы-курорттық емделуге жеке санаттағы азаматтарға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 қоры" туу ынталандыру бойынша бағдарлама шеңберінде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14 757</w:t>
            </w:r>
          </w:p>
        </w:tc>
      </w:tr>
    </w:tbl>
    <w:bookmarkStart w:name="z8"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29 наурыздағы</w:t>
      </w:r>
      <w:r>
        <w:br/>
      </w:r>
      <w:r>
        <w:rPr>
          <w:rFonts w:ascii="Times New Roman"/>
          <w:b w:val="false"/>
          <w:i w:val="false"/>
          <w:color w:val="000000"/>
          <w:sz w:val="28"/>
        </w:rPr>
        <w:t>
№ 38/223 шешіміне 8-қосымша</w:t>
      </w:r>
    </w:p>
    <w:bookmarkEnd w:id="6"/>
    <w:p>
      <w:pPr>
        <w:spacing w:after="0"/>
        <w:ind w:left="0"/>
        <w:jc w:val="left"/>
      </w:pPr>
      <w:r>
        <w:rPr>
          <w:rFonts w:ascii="Times New Roman"/>
          <w:b/>
          <w:i w:val="false"/>
          <w:color w:val="000000"/>
        </w:rPr>
        <w:t xml:space="preserve"> 2011 жылдың 1 қаңтарына жинақталған бюджеттік қаражаттардың бос қалдықтарын бағыттау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93"/>
        <w:gridCol w:w="793"/>
        <w:gridCol w:w="713"/>
        <w:gridCol w:w="7413"/>
        <w:gridCol w:w="16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бағдарлама</w:t>
            </w:r>
          </w:p>
        </w:tc>
        <w:tc>
          <w:tcPr>
            <w:tcW w:w="0" w:type="auto"/>
            <w:vMerge/>
            <w:tcBorders>
              <w:top w:val="nil"/>
              <w:left w:val="single" w:color="cfcfcf" w:sz="5"/>
              <w:bottom w:val="single" w:color="cfcfcf" w:sz="5"/>
              <w:right w:val="single" w:color="cfcfcf" w:sz="5"/>
            </w:tcBorders>
          </w:tcP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1 995,1</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пәтер-үйлік қорының тұрғын үйін құру және (немесе) сатып алу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қаражаттары есебінен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1 908,4</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және су бұрғыштар жүйесінің жұмыс істеуі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658,4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2 995,1</w:t>
            </w:r>
          </w:p>
        </w:tc>
      </w:tr>
    </w:tbl>
    <w:bookmarkStart w:name="z9"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29 наурыздағы</w:t>
      </w:r>
      <w:r>
        <w:br/>
      </w:r>
      <w:r>
        <w:rPr>
          <w:rFonts w:ascii="Times New Roman"/>
          <w:b w:val="false"/>
          <w:i w:val="false"/>
          <w:color w:val="000000"/>
          <w:sz w:val="28"/>
        </w:rPr>
        <w:t>
№ 38/223 шешіміне 9-қосымша</w:t>
      </w:r>
    </w:p>
    <w:bookmarkEnd w:id="7"/>
    <w:p>
      <w:pPr>
        <w:spacing w:after="0"/>
        <w:ind w:left="0"/>
        <w:jc w:val="left"/>
      </w:pPr>
      <w:r>
        <w:rPr>
          <w:rFonts w:ascii="Times New Roman"/>
          <w:b/>
          <w:i w:val="false"/>
          <w:color w:val="000000"/>
        </w:rPr>
        <w:t xml:space="preserve"> 2011 жылдың 1 қаңтарына жиналған бюджеттік қаражаттардың бос қалдықтарын бағыттау, және 2010 жылы пайдаланбаған республикалық және облыстық бюджеттің мақсатты транферттерін қайтару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53"/>
        <w:gridCol w:w="833"/>
        <w:gridCol w:w="7933"/>
        <w:gridCol w:w="17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(толық пайдаланбаған) мақсатты трансферттерді қайтару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bl>
    <w:bookmarkStart w:name="z10"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29 наурыздағы</w:t>
      </w:r>
      <w:r>
        <w:br/>
      </w:r>
      <w:r>
        <w:rPr>
          <w:rFonts w:ascii="Times New Roman"/>
          <w:b w:val="false"/>
          <w:i w:val="false"/>
          <w:color w:val="000000"/>
          <w:sz w:val="28"/>
        </w:rPr>
        <w:t>
№ 38/223 шешіміне 10-қосымша</w:t>
      </w:r>
    </w:p>
    <w:bookmarkEnd w:id="8"/>
    <w:p>
      <w:pPr>
        <w:spacing w:after="0"/>
        <w:ind w:left="0"/>
        <w:jc w:val="left"/>
      </w:pPr>
      <w:r>
        <w:rPr>
          <w:rFonts w:ascii="Times New Roman"/>
          <w:b/>
          <w:i w:val="false"/>
          <w:color w:val="000000"/>
        </w:rPr>
        <w:t xml:space="preserve"> 2012 жылға ауылдық (селолық округтер) бойынша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53"/>
        <w:gridCol w:w="753"/>
        <w:gridCol w:w="8133"/>
        <w:gridCol w:w="171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125 783</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125 783</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қызметін қамтамасыз ету қызметі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26 134</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 соның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мәдениет үйі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w:t>
            </w:r>
          </w:p>
        </w:tc>
      </w:tr>
    </w:tbl>
    <w:bookmarkStart w:name="z11"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29 наурыздағы</w:t>
      </w:r>
      <w:r>
        <w:br/>
      </w:r>
      <w:r>
        <w:rPr>
          <w:rFonts w:ascii="Times New Roman"/>
          <w:b w:val="false"/>
          <w:i w:val="false"/>
          <w:color w:val="000000"/>
          <w:sz w:val="28"/>
        </w:rPr>
        <w:t>
№ 38/223 шешіміне 11-қосымша</w:t>
      </w:r>
    </w:p>
    <w:bookmarkEnd w:id="9"/>
    <w:p>
      <w:pPr>
        <w:spacing w:after="0"/>
        <w:ind w:left="0"/>
        <w:jc w:val="left"/>
      </w:pPr>
      <w:r>
        <w:rPr>
          <w:rFonts w:ascii="Times New Roman"/>
          <w:b/>
          <w:i w:val="false"/>
          <w:color w:val="000000"/>
        </w:rPr>
        <w:t xml:space="preserve"> 2013 жылға ауылдық (селолық округтер) бойынша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813"/>
        <w:gridCol w:w="7913"/>
        <w:gridCol w:w="17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127 242</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127 242</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қызметін қамтамасыз ету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127 242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10 899</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26 425</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жұмысын қолдау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округі соның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Ясновка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мәдениет үйі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