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cdb2" w14:textId="56ec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 әкімдігінің 2011 жылғы 26 сәуірдегі N 115 "Мағжан Жұмабаев ауданында 2011 жылға арналған субсидия берілетін ауыл шаруашылық дәнді дақылдардың оңтайлы әрбір түрі бойынша егіс жұмыстарының тиімді мерзімдері мен субсидия алушылар тізіміне қосуға өтінімдер ұсыну мерзімін анықтау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2011 жылғы 25 шілдедегі N 228 қаулысы. Солтүстік Қазақстан облысының Әділет департаментінде 2011 жылғы 27 шілдеде N 13-9-137 тіркелді. Күші жойылды - Солтүстік Қазақстан облысы Мағжан Жұмабаев аудандық әкімдігінің 2012 жылғы 25 қаңтардағы N 50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аудандық әкімдігінің 2012.01.25 N 50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қағидасының </w:t>
      </w:r>
      <w:r>
        <w:rPr>
          <w:rFonts w:ascii="Times New Roman"/>
          <w:b w:val="false"/>
          <w:i w:val="false"/>
          <w:color w:val="000000"/>
          <w:sz w:val="28"/>
        </w:rPr>
        <w:t>10-тармағы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Мағжан Жұмабаев ауданы әкімдігінің 2011 жылғы 26 сәуірдегі № 115 «Мағжан Жұмабаев ауданында 2011 жылға арналған субсидия берілетін ауыл шаруашылық дәнді-дақылдардың оңтайлы әрбір түрі бойынша егіс жұмыстарының тиімді мерзімдері мен субсидия алушылар тізіміне қосуға өтінімдер ұсыну мерзімін анықтау туралы» </w:t>
      </w:r>
      <w:r>
        <w:rPr>
          <w:rFonts w:ascii="Times New Roman"/>
          <w:b w:val="false"/>
          <w:i w:val="false"/>
          <w:color w:val="000000"/>
          <w:sz w:val="28"/>
        </w:rPr>
        <w:t>қаулысына</w:t>
      </w:r>
      <w:r>
        <w:rPr>
          <w:rFonts w:ascii="Times New Roman"/>
          <w:b w:val="false"/>
          <w:i w:val="false"/>
          <w:color w:val="000000"/>
          <w:sz w:val="28"/>
        </w:rPr>
        <w:t xml:space="preserve"> (2011 жылғы 6 мамырдағы № 13-9-133 нормативтік құқықтық актілердің мемлекеттік тіркеу тізілімінде тіркелген, 2011 жылғы 6 мамырдағы № 18 «Вести» және «Мағжан Жұлдызы» аудандық газеттерінде жарияланған) келесі толықтырулар енгізілсін:</w:t>
      </w:r>
      <w:r>
        <w:br/>
      </w:r>
      <w:r>
        <w:rPr>
          <w:rFonts w:ascii="Times New Roman"/>
          <w:b w:val="false"/>
          <w:i w:val="false"/>
          <w:color w:val="000000"/>
          <w:sz w:val="28"/>
        </w:rPr>
        <w:t>
      Қосымшасында:</w:t>
      </w:r>
      <w:r>
        <w:br/>
      </w:r>
      <w:r>
        <w:rPr>
          <w:rFonts w:ascii="Times New Roman"/>
          <w:b w:val="false"/>
          <w:i w:val="false"/>
          <w:color w:val="000000"/>
          <w:sz w:val="28"/>
        </w:rPr>
        <w:t>
      1 тармақта «Дақылдың атауы» бағанының «Зығыр, қыша» жолынан кейін «Рыжик» жолымен толықтырылсын;</w:t>
      </w:r>
      <w:r>
        <w:br/>
      </w:r>
      <w:r>
        <w:rPr>
          <w:rFonts w:ascii="Times New Roman"/>
          <w:b w:val="false"/>
          <w:i w:val="false"/>
          <w:color w:val="000000"/>
          <w:sz w:val="28"/>
        </w:rPr>
        <w:t>
      1 тармақта «Егіс мерзімі» бағанының «18 мамыр - 25 мамыр» жолынан кейін «25 мамыр - 30 мамыр» жолымен толықтырылсын;</w:t>
      </w:r>
      <w:r>
        <w:br/>
      </w:r>
      <w:r>
        <w:rPr>
          <w:rFonts w:ascii="Times New Roman"/>
          <w:b w:val="false"/>
          <w:i w:val="false"/>
          <w:color w:val="000000"/>
          <w:sz w:val="28"/>
        </w:rPr>
        <w:t>
      2 тармақта «Дақылдың атауы» бағанының «Зығыр, қыша» жолынан кейін «Рыжик» жолымен толықтырылсын;</w:t>
      </w:r>
      <w:r>
        <w:br/>
      </w:r>
      <w:r>
        <w:rPr>
          <w:rFonts w:ascii="Times New Roman"/>
          <w:b w:val="false"/>
          <w:i w:val="false"/>
          <w:color w:val="000000"/>
          <w:sz w:val="28"/>
        </w:rPr>
        <w:t>
      2 тармақта «Егіс мерзімі» бағанының «17 мамыр - 25 мамыр» жолынан кейін «25 мамыр - 30 мамыр» жолымен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А.Д. Қабдөшевке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 күннен бастап қолданысқа енгізіледі және 2011 жылғы 6 мамырдағы пайда болған құқықтық қатынастарға таралады.</w:t>
      </w:r>
    </w:p>
    <w:bookmarkEnd w:id="1"/>
    <w:p>
      <w:pPr>
        <w:spacing w:after="0"/>
        <w:ind w:left="0"/>
        <w:jc w:val="both"/>
      </w:pPr>
      <w:r>
        <w:rPr>
          <w:rFonts w:ascii="Times New Roman"/>
          <w:b w:val="false"/>
          <w:i/>
          <w:color w:val="000000"/>
          <w:sz w:val="28"/>
        </w:rPr>
        <w:t>      Аудан әкімі                                В. Бубенко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