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692f7" w14:textId="5a692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ауданы бойынша 2011 жылға субсидия алушылар тізіміне енгізу үшін өтінімдерді қабылдау мерзімін және егіс жұмыстарын жүргізудің оңтайлы мерзімін субсидияланатын әрбір ауыл шаруашылығы мәдени басым дақылдарының түрлері бойынша анықтау туралы" аудан әкімдігінің 2011 жылғы 27 сәуірдегі N 107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әкімдігінің 2011 жылғы 31 мамырдағы N 145 қаулысы. Солтүстік Қазақстан облысының Әділет департаментінде 2011 жылғы 1 маусымда N 13-12-128 тіркелді. Күші жойылды - Солтүстік Қазақстан облысы Тимирязев аудандық әкімдігінің 2012 жылғы 11 қаңтардағы N 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Тимирязев аудандық әкімдігінің 2012.01.11 N 4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2011 жылғы 23 қаңтардағы № 148 Заңының 31-бабы 1-тармағына </w:t>
      </w:r>
      <w:r>
        <w:rPr>
          <w:rFonts w:ascii="Times New Roman"/>
          <w:b w:val="false"/>
          <w:i w:val="false"/>
          <w:color w:val="000000"/>
          <w:sz w:val="28"/>
        </w:rPr>
        <w:t>5) тармақшасына</w:t>
      </w:r>
      <w:r>
        <w:rPr>
          <w:rFonts w:ascii="Times New Roman"/>
          <w:b w:val="false"/>
          <w:i w:val="false"/>
          <w:color w:val="000000"/>
          <w:sz w:val="28"/>
        </w:rPr>
        <w:t>, «Нормативтік құқықтық актілер туралы» Қазақстан Республикасының 1998 жылғы 24 наурыздағы № 213 Заңының </w:t>
      </w:r>
      <w:r>
        <w:rPr>
          <w:rFonts w:ascii="Times New Roman"/>
          <w:b w:val="false"/>
          <w:i w:val="false"/>
          <w:color w:val="000000"/>
          <w:sz w:val="28"/>
        </w:rPr>
        <w:t>21-бабына</w:t>
      </w:r>
      <w:r>
        <w:rPr>
          <w:rFonts w:ascii="Times New Roman"/>
          <w:b w:val="false"/>
          <w:i w:val="false"/>
          <w:color w:val="000000"/>
          <w:sz w:val="28"/>
        </w:rPr>
        <w:t>, Қазақстан Республикасы Үкіметінің 2011 жылғы 4 наурыздағы № 221 қаулысымен бекітілген, өсімдік шаруашылығы өнімінің шығымдылығы мен сапасын арттыруға жергілікті бюджеттерден субсидиялау Қағидасының </w:t>
      </w:r>
      <w:r>
        <w:rPr>
          <w:rFonts w:ascii="Times New Roman"/>
          <w:b w:val="false"/>
          <w:i w:val="false"/>
          <w:color w:val="000000"/>
          <w:sz w:val="28"/>
        </w:rPr>
        <w:t>10-тармағымен</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«Тимирязев ауданы бойынша 2011 жылға субсидия алушылар тізіміне енгізу үшін өтінімдерді қабылдау мерзімін және егіс жұмыстарын жүргізудің оңтайлы мерзімін субсидияланатын әрбір ауыл шаруашылығы мәдени басым дақылдарының түрлері бойынша анықтау туралы» аудан әкімдігінің 2011 жылғы 27 сәуірдегі № 107 </w:t>
      </w:r>
      <w:r>
        <w:rPr>
          <w:rFonts w:ascii="Times New Roman"/>
          <w:b w:val="false"/>
          <w:i w:val="false"/>
          <w:color w:val="000000"/>
          <w:sz w:val="28"/>
        </w:rPr>
        <w:t>қаулысына</w:t>
      </w:r>
      <w:r>
        <w:rPr>
          <w:rFonts w:ascii="Times New Roman"/>
          <w:b w:val="false"/>
          <w:i w:val="false"/>
          <w:color w:val="000000"/>
          <w:sz w:val="28"/>
        </w:rPr>
        <w:t xml:space="preserve"> (№ 13-12-125 нормативтік құқықтық актілер мемлекеттік тіркеу Тізілімінде тіркелген, 2011 жылғы 7 мамырдағы № 21 «Көтерілген тың», 2011 жылғы 7 мамырдағы № 21 «Нива» газеттерінде жарияланған) келесі өзгерістер енгізілсін:</w:t>
      </w:r>
      <w:r>
        <w:br/>
      </w:r>
      <w:r>
        <w:rPr>
          <w:rFonts w:ascii="Times New Roman"/>
          <w:b w:val="false"/>
          <w:i w:val="false"/>
          <w:color w:val="000000"/>
          <w:sz w:val="28"/>
        </w:rPr>
        <w:t>
      қосымшада:</w:t>
      </w:r>
      <w:r>
        <w:br/>
      </w:r>
      <w:r>
        <w:rPr>
          <w:rFonts w:ascii="Times New Roman"/>
          <w:b w:val="false"/>
          <w:i w:val="false"/>
          <w:color w:val="000000"/>
          <w:sz w:val="28"/>
        </w:rPr>
        <w:t>
      «Орта кеш піскен, орта піскен жаздық бидай» жолында «Егістік жұмыстарының оңтайлы мерзімдері» бағанда «30 мамыр» сандарды және сөздерді «2 маусым» сандарымен және сөздерімен ауыстырылсын;</w:t>
      </w:r>
      <w:r>
        <w:br/>
      </w:r>
      <w:r>
        <w:rPr>
          <w:rFonts w:ascii="Times New Roman"/>
          <w:b w:val="false"/>
          <w:i w:val="false"/>
          <w:color w:val="000000"/>
          <w:sz w:val="28"/>
        </w:rPr>
        <w:t>
      «Орта ерте піскен жаздық бидай» жолында «Егістік жұмыстарының оңтайлы мерзімдері» бағанда «3» санын «6» санымен ауыстырылсын.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А.Т. Ысқақовқа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бастап қолданысқа енгізіледі.</w:t>
      </w:r>
    </w:p>
    <w:bookmarkEnd w:id="1"/>
    <w:p>
      <w:pPr>
        <w:spacing w:after="0"/>
        <w:ind w:left="0"/>
        <w:jc w:val="both"/>
      </w:pPr>
      <w:r>
        <w:rPr>
          <w:rFonts w:ascii="Times New Roman"/>
          <w:b w:val="false"/>
          <w:i/>
          <w:color w:val="000000"/>
          <w:sz w:val="28"/>
        </w:rPr>
        <w:t>      Тимирязев ауданының әкімі                  Қ. Қасенов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